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D6" w:rsidRPr="00BD30D0" w:rsidRDefault="00F17D9A"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10.25pt">
            <v:imagedata r:id="rId8"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F17D9A" w:rsidRPr="00F17D9A" w:rsidRDefault="00F17D9A" w:rsidP="00F17D9A">
      <w:pPr>
        <w:tabs>
          <w:tab w:val="left" w:pos="432"/>
        </w:tabs>
        <w:spacing w:after="0" w:line="360" w:lineRule="auto"/>
        <w:jc w:val="center"/>
        <w:rPr>
          <w:rFonts w:ascii="Times New Roman" w:hAnsi="Times New Roman" w:cs="Times New Roman"/>
          <w:b/>
          <w:noProof/>
          <w:color w:val="17365D" w:themeColor="text2" w:themeShade="BF"/>
          <w:sz w:val="48"/>
          <w:szCs w:val="48"/>
        </w:rPr>
      </w:pPr>
      <w:r w:rsidRPr="00F17D9A">
        <w:rPr>
          <w:rFonts w:ascii="Times New Roman" w:hAnsi="Times New Roman" w:cs="Times New Roman"/>
          <w:b/>
          <w:noProof/>
          <w:color w:val="17365D" w:themeColor="text2" w:themeShade="BF"/>
          <w:sz w:val="48"/>
          <w:szCs w:val="48"/>
        </w:rPr>
        <w:t>Tour Thái Lan: Bangkok – Pattaya</w:t>
      </w:r>
    </w:p>
    <w:p w:rsidR="00C305C3" w:rsidRPr="00F17D9A" w:rsidRDefault="00262B64" w:rsidP="00F17D9A">
      <w:pPr>
        <w:jc w:val="center"/>
        <w:rPr>
          <w:rFonts w:ascii="Times New Roman" w:hAnsi="Times New Roman"/>
          <w:color w:val="548DD4" w:themeColor="text2" w:themeTint="99"/>
          <w:sz w:val="36"/>
          <w:szCs w:val="36"/>
        </w:rPr>
      </w:pPr>
      <w:r w:rsidRPr="00F17D9A">
        <w:rPr>
          <w:rFonts w:ascii="Times New Roman" w:hAnsi="Times New Roman"/>
          <w:b/>
          <w:color w:val="548DD4" w:themeColor="text2" w:themeTint="99"/>
          <w:sz w:val="40"/>
          <w:szCs w:val="40"/>
        </w:rPr>
        <w:t xml:space="preserve"> </w:t>
      </w:r>
      <w:r w:rsidR="00F17D9A" w:rsidRPr="00F17D9A">
        <w:rPr>
          <w:rFonts w:ascii="Times New Roman" w:hAnsi="Times New Roman"/>
          <w:b/>
          <w:color w:val="548DD4" w:themeColor="text2" w:themeTint="99"/>
          <w:sz w:val="36"/>
          <w:szCs w:val="36"/>
        </w:rPr>
        <w:t>Hành trình khám phá Đảo Coral - Suan Thai - Vườn Nho Hồ Bạc - Buffet Baiyoke Sky</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Thời gian: 5 ngày 4 đêm</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Khởi hành: Từ Hà Nội</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Hãng hàng không: Vietjet Air</w:t>
      </w:r>
    </w:p>
    <w:p w:rsidR="00F17D9A" w:rsidRDefault="00F17D9A"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Trải nghiệm nổi bật nhất:</w:t>
      </w:r>
    </w:p>
    <w:p w:rsidR="00F17D9A" w:rsidRDefault="00F17D9A" w:rsidP="00F17D9A">
      <w:pPr>
        <w:tabs>
          <w:tab w:val="left" w:pos="432"/>
        </w:tabs>
        <w:spacing w:after="0" w:line="360" w:lineRule="auto"/>
        <w:rPr>
          <w:rFonts w:ascii="Times New Roman" w:hAnsi="Times New Roman" w:cs="Times New Roman"/>
          <w:b/>
          <w:noProof/>
          <w:color w:val="17365D" w:themeColor="text2" w:themeShade="BF"/>
          <w:sz w:val="24"/>
          <w:szCs w:val="24"/>
        </w:rPr>
      </w:pPr>
      <w:r w:rsidRPr="00F17D9A">
        <w:rPr>
          <w:rFonts w:ascii="Times New Roman" w:hAnsi="Times New Roman"/>
          <w:b/>
          <w:color w:val="17365D" w:themeColor="text2" w:themeShade="BF"/>
          <w:sz w:val="24"/>
          <w:szCs w:val="24"/>
        </w:rPr>
        <w:t>Khởi hành: </w:t>
      </w:r>
      <w:r>
        <w:rPr>
          <w:rFonts w:ascii="Times New Roman" w:hAnsi="Times New Roman"/>
          <w:b/>
          <w:color w:val="17365D" w:themeColor="text2" w:themeShade="BF"/>
          <w:sz w:val="24"/>
          <w:szCs w:val="24"/>
        </w:rPr>
        <w:t xml:space="preserve">Ngày </w:t>
      </w:r>
      <w:r w:rsidRPr="00F17D9A">
        <w:rPr>
          <w:rFonts w:ascii="Times New Roman" w:hAnsi="Times New Roman"/>
          <w:b/>
          <w:color w:val="17365D" w:themeColor="text2" w:themeShade="BF"/>
          <w:sz w:val="24"/>
          <w:szCs w:val="24"/>
        </w:rPr>
        <w:t>11/9; 9</w:t>
      </w:r>
      <w:proofErr w:type="gramStart"/>
      <w:r w:rsidRPr="00F17D9A">
        <w:rPr>
          <w:rFonts w:ascii="Times New Roman" w:hAnsi="Times New Roman"/>
          <w:b/>
          <w:color w:val="17365D" w:themeColor="text2" w:themeShade="BF"/>
          <w:sz w:val="24"/>
          <w:szCs w:val="24"/>
        </w:rPr>
        <w:t>,23</w:t>
      </w:r>
      <w:proofErr w:type="gramEnd"/>
      <w:r w:rsidRPr="00F17D9A">
        <w:rPr>
          <w:rFonts w:ascii="Times New Roman" w:hAnsi="Times New Roman"/>
          <w:b/>
          <w:color w:val="17365D" w:themeColor="text2" w:themeShade="BF"/>
          <w:sz w:val="24"/>
          <w:szCs w:val="24"/>
        </w:rPr>
        <w:t>/10; 13,20,27/11; 4,11,18,25/12/2019</w:t>
      </w:r>
    </w:p>
    <w:p w:rsidR="00F17D9A" w:rsidRPr="00F17D9A" w:rsidRDefault="00F17D9A" w:rsidP="00F17D9A">
      <w:pPr>
        <w:tabs>
          <w:tab w:val="left" w:pos="432"/>
        </w:tabs>
        <w:spacing w:after="0" w:line="360" w:lineRule="auto"/>
        <w:rPr>
          <w:rFonts w:ascii="Times New Roman" w:hAnsi="Times New Roman" w:cs="Times New Roman"/>
          <w:b/>
          <w:noProof/>
          <w:color w:val="17365D" w:themeColor="text2" w:themeShade="BF"/>
          <w:sz w:val="24"/>
          <w:szCs w:val="24"/>
        </w:rPr>
      </w:pPr>
    </w:p>
    <w:p w:rsidR="00F17D9A" w:rsidRPr="00F17D9A" w:rsidRDefault="00F17D9A" w:rsidP="00F17D9A">
      <w:pPr>
        <w:shd w:val="clear" w:color="auto" w:fill="244061" w:themeFill="accent1" w:themeFillShade="80"/>
        <w:rPr>
          <w:rFonts w:ascii="Times New Roman" w:hAnsi="Times New Roman" w:cs="Times New Roman"/>
          <w:b/>
          <w:sz w:val="24"/>
          <w:szCs w:val="24"/>
        </w:rPr>
      </w:pPr>
      <w:r w:rsidRPr="00F17D9A">
        <w:rPr>
          <w:rFonts w:ascii="Times New Roman" w:hAnsi="Times New Roman" w:cs="Times New Roman"/>
          <w:b/>
          <w:sz w:val="24"/>
          <w:szCs w:val="24"/>
        </w:rPr>
        <w:t>NGÀY 1 | HÀ NỘI - BANGKOK - PATTAYA (Ăn Tối)</w:t>
      </w:r>
    </w:p>
    <w:p w:rsidR="00F17D9A" w:rsidRPr="00F17D9A" w:rsidRDefault="00F17D9A" w:rsidP="00F17D9A">
      <w:pPr>
        <w:jc w:val="both"/>
        <w:rPr>
          <w:rFonts w:ascii="Times New Roman" w:hAnsi="Times New Roman" w:cs="Times New Roman"/>
          <w:sz w:val="24"/>
          <w:szCs w:val="24"/>
        </w:rPr>
      </w:pPr>
      <w:r>
        <w:rPr>
          <w:rFonts w:ascii="Times New Roman" w:hAnsi="Times New Roman" w:cs="Times New Roman"/>
          <w:sz w:val="24"/>
          <w:szCs w:val="24"/>
        </w:rPr>
        <w:t>Xe và Trưởng đoàn Vietnam Booking</w:t>
      </w:r>
      <w:r w:rsidRPr="00F17D9A">
        <w:rPr>
          <w:rFonts w:ascii="Times New Roman" w:hAnsi="Times New Roman" w:cs="Times New Roman"/>
          <w:sz w:val="24"/>
          <w:szCs w:val="24"/>
        </w:rPr>
        <w:t xml:space="preserve"> đón quý khách tại điểm hẹn,đưa ra sân bay Nội Bài làm thủ tục đáp chuyến bay VJ 901 (11:10-13:05) đi Bangkok. Quý khách </w:t>
      </w:r>
      <w:proofErr w:type="gramStart"/>
      <w:r w:rsidRPr="00F17D9A">
        <w:rPr>
          <w:rFonts w:ascii="Times New Roman" w:hAnsi="Times New Roman" w:cs="Times New Roman"/>
          <w:sz w:val="24"/>
          <w:szCs w:val="24"/>
        </w:rPr>
        <w:t>ăn</w:t>
      </w:r>
      <w:proofErr w:type="gramEnd"/>
      <w:r w:rsidRPr="00F17D9A">
        <w:rPr>
          <w:rFonts w:ascii="Times New Roman" w:hAnsi="Times New Roman" w:cs="Times New Roman"/>
          <w:sz w:val="24"/>
          <w:szCs w:val="24"/>
        </w:rPr>
        <w:t xml:space="preserve"> trưa tự túc trên máy bay.</w:t>
      </w:r>
    </w:p>
    <w:p w:rsidR="00F17D9A" w:rsidRPr="00F17D9A" w:rsidRDefault="00F17D9A" w:rsidP="00F17D9A">
      <w:pPr>
        <w:jc w:val="both"/>
        <w:rPr>
          <w:rFonts w:ascii="Times New Roman" w:hAnsi="Times New Roman" w:cs="Times New Roman"/>
          <w:sz w:val="24"/>
          <w:szCs w:val="24"/>
        </w:rPr>
      </w:pPr>
      <w:r w:rsidRPr="00F17D9A">
        <w:rPr>
          <w:rFonts w:ascii="Times New Roman" w:hAnsi="Times New Roman" w:cs="Times New Roman"/>
          <w:sz w:val="24"/>
          <w:szCs w:val="24"/>
        </w:rPr>
        <w:t>Đến sân bay Suvarnabhumi,</w:t>
      </w:r>
      <w:r>
        <w:rPr>
          <w:rFonts w:ascii="Times New Roman" w:hAnsi="Times New Roman" w:cs="Times New Roman"/>
          <w:sz w:val="24"/>
          <w:szCs w:val="24"/>
        </w:rPr>
        <w:t xml:space="preserve"> Bangkok, trưởng đoàn hỗ trợ quý khách</w:t>
      </w:r>
      <w:r w:rsidRPr="00F17D9A">
        <w:rPr>
          <w:rFonts w:ascii="Times New Roman" w:hAnsi="Times New Roman" w:cs="Times New Roman"/>
          <w:sz w:val="24"/>
          <w:szCs w:val="24"/>
        </w:rPr>
        <w:t xml:space="preserve"> làm thủ tục nhập cảnh, xe và hướng dẫn viên địa phương đón đoàn khởi hành đi Pattaya, trên đường di chuyển quý khách được  tham quan:</w:t>
      </w:r>
    </w:p>
    <w:p w:rsidR="00F17D9A" w:rsidRDefault="00F17D9A" w:rsidP="00F17D9A">
      <w:pPr>
        <w:jc w:val="both"/>
        <w:rPr>
          <w:rFonts w:ascii="Times New Roman" w:hAnsi="Times New Roman" w:cs="Times New Roman"/>
          <w:sz w:val="24"/>
          <w:szCs w:val="24"/>
        </w:rPr>
      </w:pPr>
      <w:r w:rsidRPr="00F17D9A">
        <w:rPr>
          <w:rFonts w:ascii="Times New Roman" w:hAnsi="Times New Roman" w:cs="Times New Roman"/>
          <w:b/>
          <w:sz w:val="24"/>
          <w:szCs w:val="24"/>
        </w:rPr>
        <w:t>Trại hổ - Tiger Zoo</w:t>
      </w:r>
      <w:r w:rsidRPr="00F17D9A">
        <w:rPr>
          <w:rFonts w:ascii="Times New Roman" w:hAnsi="Times New Roman" w:cs="Times New Roman"/>
          <w:sz w:val="24"/>
          <w:szCs w:val="24"/>
        </w:rPr>
        <w:t xml:space="preserve"> và xem chương trình biểu diễn đặc biệt - bắt cá sấu bắng </w:t>
      </w:r>
      <w:proofErr w:type="gramStart"/>
      <w:r w:rsidRPr="00F17D9A">
        <w:rPr>
          <w:rFonts w:ascii="Times New Roman" w:hAnsi="Times New Roman" w:cs="Times New Roman"/>
          <w:sz w:val="24"/>
          <w:szCs w:val="24"/>
        </w:rPr>
        <w:t>tay</w:t>
      </w:r>
      <w:proofErr w:type="gramEnd"/>
      <w:r w:rsidRPr="00F17D9A">
        <w:rPr>
          <w:rFonts w:ascii="Times New Roman" w:hAnsi="Times New Roman" w:cs="Times New Roman"/>
          <w:sz w:val="24"/>
          <w:szCs w:val="24"/>
        </w:rPr>
        <w:t xml:space="preserve"> không, chiêm ngưỡng và thưởng thức những màn trình diễn nguy hiể</w:t>
      </w:r>
      <w:r>
        <w:rPr>
          <w:rFonts w:ascii="Times New Roman" w:hAnsi="Times New Roman" w:cs="Times New Roman"/>
          <w:sz w:val="24"/>
          <w:szCs w:val="24"/>
        </w:rPr>
        <w:t>m.</w:t>
      </w:r>
    </w:p>
    <w:p w:rsidR="00F17D9A" w:rsidRPr="00F17D9A" w:rsidRDefault="00F17D9A" w:rsidP="00F17D9A">
      <w:pPr>
        <w:jc w:val="both"/>
        <w:rPr>
          <w:rFonts w:ascii="Times New Roman" w:hAnsi="Times New Roman" w:cs="Times New Roman"/>
          <w:sz w:val="24"/>
          <w:szCs w:val="24"/>
        </w:rPr>
      </w:pPr>
      <w:proofErr w:type="gramStart"/>
      <w:r w:rsidRPr="00F17D9A">
        <w:rPr>
          <w:rFonts w:ascii="Times New Roman" w:hAnsi="Times New Roman" w:cs="Times New Roman"/>
          <w:sz w:val="24"/>
          <w:szCs w:val="24"/>
        </w:rPr>
        <w:t>Ăn</w:t>
      </w:r>
      <w:proofErr w:type="gramEnd"/>
      <w:r w:rsidRPr="00F17D9A">
        <w:rPr>
          <w:rFonts w:ascii="Times New Roman" w:hAnsi="Times New Roman" w:cs="Times New Roman"/>
          <w:sz w:val="24"/>
          <w:szCs w:val="24"/>
        </w:rPr>
        <w:t xml:space="preserve"> tối tại nhà hàng đị</w:t>
      </w:r>
      <w:r>
        <w:rPr>
          <w:rFonts w:ascii="Times New Roman" w:hAnsi="Times New Roman" w:cs="Times New Roman"/>
          <w:sz w:val="24"/>
          <w:szCs w:val="24"/>
        </w:rPr>
        <w:t>a phương. </w:t>
      </w:r>
      <w:r w:rsidRPr="00F17D9A">
        <w:rPr>
          <w:rFonts w:ascii="Times New Roman" w:hAnsi="Times New Roman" w:cs="Times New Roman"/>
          <w:sz w:val="24"/>
          <w:szCs w:val="24"/>
        </w:rPr>
        <w:t>Sau bữa tối, quý khách có thể tự túc trải nghiệm không khí sôi động của Pattaya như </w:t>
      </w:r>
      <w:r w:rsidRPr="00F17D9A">
        <w:rPr>
          <w:rFonts w:ascii="Times New Roman" w:hAnsi="Times New Roman" w:cs="Times New Roman"/>
          <w:b/>
          <w:sz w:val="24"/>
          <w:szCs w:val="24"/>
        </w:rPr>
        <w:t>Walking Street</w:t>
      </w:r>
      <w:r w:rsidRPr="00F17D9A">
        <w:rPr>
          <w:rFonts w:ascii="Times New Roman" w:hAnsi="Times New Roman" w:cs="Times New Roman"/>
          <w:sz w:val="24"/>
          <w:szCs w:val="24"/>
        </w:rPr>
        <w:t>… xem các show đặc sắc của thiên đườ</w:t>
      </w:r>
      <w:r>
        <w:rPr>
          <w:rFonts w:ascii="Times New Roman" w:hAnsi="Times New Roman" w:cs="Times New Roman"/>
          <w:sz w:val="24"/>
          <w:szCs w:val="24"/>
        </w:rPr>
        <w:t xml:space="preserve">ng </w:t>
      </w:r>
      <w:r w:rsidRPr="00F17D9A">
        <w:rPr>
          <w:rFonts w:ascii="Times New Roman" w:hAnsi="Times New Roman" w:cs="Times New Roman"/>
          <w:sz w:val="24"/>
          <w:szCs w:val="24"/>
        </w:rPr>
        <w:t>Pattaya.</w:t>
      </w:r>
      <w:r w:rsidRPr="00F17D9A">
        <w:rPr>
          <w:rFonts w:ascii="Times New Roman" w:hAnsi="Times New Roman" w:cs="Times New Roman"/>
          <w:sz w:val="24"/>
          <w:szCs w:val="24"/>
        </w:rPr>
        <w:br/>
        <w:t>Nhận phòng và nghỉ đêm khách sạn 3* tại Pattaya.</w:t>
      </w:r>
    </w:p>
    <w:p w:rsidR="00F17D9A" w:rsidRPr="00F17D9A" w:rsidRDefault="00F17D9A" w:rsidP="00F17D9A">
      <w:pPr>
        <w:shd w:val="clear" w:color="auto" w:fill="244061" w:themeFill="accent1" w:themeFillShade="80"/>
        <w:rPr>
          <w:rFonts w:ascii="Times New Roman" w:hAnsi="Times New Roman" w:cs="Times New Roman"/>
          <w:b/>
          <w:color w:val="FFFFFF" w:themeColor="background1"/>
          <w:sz w:val="24"/>
          <w:szCs w:val="24"/>
        </w:rPr>
      </w:pPr>
      <w:r w:rsidRPr="00F17D9A">
        <w:rPr>
          <w:rFonts w:ascii="Times New Roman" w:hAnsi="Times New Roman" w:cs="Times New Roman"/>
          <w:b/>
          <w:color w:val="FFFFFF" w:themeColor="background1"/>
          <w:sz w:val="24"/>
          <w:szCs w:val="24"/>
        </w:rPr>
        <w:t>NGÀY 2 | ĐẢO CORAL - SUAN THAI - VƯỜN NHO HỒ BẠC (Ăn ba bữa)</w:t>
      </w:r>
    </w:p>
    <w:p w:rsidR="00F17D9A" w:rsidRPr="00F17D9A" w:rsidRDefault="00F17D9A" w:rsidP="00F17D9A">
      <w:pPr>
        <w:rPr>
          <w:rFonts w:ascii="Times New Roman" w:hAnsi="Times New Roman" w:cs="Times New Roman"/>
          <w:sz w:val="24"/>
          <w:szCs w:val="24"/>
        </w:rPr>
      </w:pPr>
      <w:r w:rsidRPr="00F17D9A">
        <w:rPr>
          <w:rFonts w:ascii="Times New Roman" w:hAnsi="Times New Roman" w:cs="Times New Roman"/>
          <w:sz w:val="24"/>
          <w:szCs w:val="24"/>
        </w:rPr>
        <w:t xml:space="preserve">Ăn sáng tại khách sạn, hướng dẫn viên và xe đưa đoàn </w:t>
      </w:r>
      <w:proofErr w:type="gramStart"/>
      <w:r w:rsidRPr="00F17D9A">
        <w:rPr>
          <w:rFonts w:ascii="Times New Roman" w:hAnsi="Times New Roman" w:cs="Times New Roman"/>
          <w:sz w:val="24"/>
          <w:szCs w:val="24"/>
        </w:rPr>
        <w:t>đi :</w:t>
      </w:r>
      <w:proofErr w:type="gramEnd"/>
      <w:r w:rsidRPr="00F17D9A">
        <w:rPr>
          <w:rFonts w:ascii="Times New Roman" w:hAnsi="Times New Roman" w:cs="Times New Roman"/>
          <w:sz w:val="24"/>
          <w:szCs w:val="24"/>
        </w:rPr>
        <w:t> </w:t>
      </w:r>
    </w:p>
    <w:p w:rsidR="00F17D9A" w:rsidRPr="00F17D9A" w:rsidRDefault="00F17D9A" w:rsidP="006854E0">
      <w:pPr>
        <w:jc w:val="both"/>
        <w:rPr>
          <w:rFonts w:ascii="Times New Roman" w:hAnsi="Times New Roman" w:cs="Times New Roman"/>
          <w:sz w:val="24"/>
          <w:szCs w:val="24"/>
        </w:rPr>
      </w:pPr>
      <w:r w:rsidRPr="00F17D9A">
        <w:rPr>
          <w:rFonts w:ascii="Times New Roman" w:hAnsi="Times New Roman" w:cs="Times New Roman"/>
          <w:b/>
          <w:sz w:val="24"/>
          <w:szCs w:val="24"/>
        </w:rPr>
        <w:lastRenderedPageBreak/>
        <w:t>Đảo Coral</w:t>
      </w:r>
      <w:r w:rsidRPr="00F17D9A">
        <w:rPr>
          <w:rFonts w:ascii="Times New Roman" w:hAnsi="Times New Roman" w:cs="Times New Roman"/>
          <w:sz w:val="24"/>
          <w:szCs w:val="24"/>
        </w:rPr>
        <w:t> – hòn đảo được bao quanh bởi những rặn san hô đầy màu sắc. Tại đây quý khách có thể tự do tắm biển hoặc tham gia các trò chơi thể thao nước như nhảy dù, trượt nước, jetski, lặn biển, bắn súng… (</w:t>
      </w:r>
      <w:proofErr w:type="gramStart"/>
      <w:r w:rsidRPr="00F17D9A">
        <w:rPr>
          <w:rFonts w:ascii="Times New Roman" w:hAnsi="Times New Roman" w:cs="Times New Roman"/>
          <w:sz w:val="24"/>
          <w:szCs w:val="24"/>
        </w:rPr>
        <w:t>chi</w:t>
      </w:r>
      <w:proofErr w:type="gramEnd"/>
      <w:r w:rsidRPr="00F17D9A">
        <w:rPr>
          <w:rFonts w:ascii="Times New Roman" w:hAnsi="Times New Roman" w:cs="Times New Roman"/>
          <w:sz w:val="24"/>
          <w:szCs w:val="24"/>
        </w:rPr>
        <w:t xml:space="preserve"> phí tự túc). </w:t>
      </w:r>
    </w:p>
    <w:p w:rsidR="00F17D9A" w:rsidRPr="00F17D9A" w:rsidRDefault="00F17D9A" w:rsidP="006854E0">
      <w:pPr>
        <w:jc w:val="both"/>
        <w:rPr>
          <w:rFonts w:ascii="Times New Roman" w:hAnsi="Times New Roman" w:cs="Times New Roman"/>
          <w:sz w:val="24"/>
          <w:szCs w:val="24"/>
        </w:rPr>
      </w:pPr>
      <w:proofErr w:type="gramStart"/>
      <w:r w:rsidRPr="00F17D9A">
        <w:rPr>
          <w:rFonts w:ascii="Times New Roman" w:hAnsi="Times New Roman" w:cs="Times New Roman"/>
          <w:sz w:val="24"/>
          <w:szCs w:val="24"/>
        </w:rPr>
        <w:t>Ăn</w:t>
      </w:r>
      <w:proofErr w:type="gramEnd"/>
      <w:r w:rsidRPr="00F17D9A">
        <w:rPr>
          <w:rFonts w:ascii="Times New Roman" w:hAnsi="Times New Roman" w:cs="Times New Roman"/>
          <w:sz w:val="24"/>
          <w:szCs w:val="24"/>
        </w:rPr>
        <w:t xml:space="preserve"> trưa tại nhà hàng địa phương.Sau bữ</w:t>
      </w:r>
      <w:r>
        <w:rPr>
          <w:rFonts w:ascii="Times New Roman" w:hAnsi="Times New Roman" w:cs="Times New Roman"/>
          <w:sz w:val="24"/>
          <w:szCs w:val="24"/>
        </w:rPr>
        <w:t xml:space="preserve">a trưa tại nhà hàng địa phương, </w:t>
      </w:r>
      <w:r w:rsidRPr="00F17D9A">
        <w:rPr>
          <w:rFonts w:ascii="Times New Roman" w:hAnsi="Times New Roman" w:cs="Times New Roman"/>
          <w:sz w:val="24"/>
          <w:szCs w:val="24"/>
        </w:rPr>
        <w:t>đoàn khởi hành tham quan:</w:t>
      </w:r>
    </w:p>
    <w:p w:rsidR="00F17D9A" w:rsidRPr="00F17D9A" w:rsidRDefault="00F17D9A" w:rsidP="006854E0">
      <w:pPr>
        <w:jc w:val="both"/>
        <w:rPr>
          <w:rFonts w:ascii="Times New Roman" w:hAnsi="Times New Roman" w:cs="Times New Roman"/>
          <w:sz w:val="24"/>
          <w:szCs w:val="24"/>
        </w:rPr>
      </w:pPr>
      <w:r w:rsidRPr="00F17D9A">
        <w:rPr>
          <w:rFonts w:ascii="Times New Roman" w:hAnsi="Times New Roman" w:cs="Times New Roman"/>
          <w:b/>
          <w:sz w:val="24"/>
          <w:szCs w:val="24"/>
        </w:rPr>
        <w:t>Quần thể Du Lịch Suan Thai</w:t>
      </w:r>
      <w:r w:rsidRPr="00F17D9A">
        <w:rPr>
          <w:rFonts w:ascii="Times New Roman" w:hAnsi="Times New Roman" w:cs="Times New Roman"/>
          <w:sz w:val="24"/>
          <w:szCs w:val="24"/>
        </w:rPr>
        <w:t>- Điểm thăm quan mới vô cùng ấn tượng , nằm ngay tại thành phố Pattaya bạn sẽ được hòa quyền để cảm nhận vẻ đẹp quyến rũ của nghệ thuật và văn hóa , phong cách sống và truyền thống quý giá từ 6 vùng của Thái Lan . </w:t>
      </w:r>
    </w:p>
    <w:p w:rsidR="00F17D9A" w:rsidRPr="00F17D9A" w:rsidRDefault="00F17D9A" w:rsidP="006854E0">
      <w:pPr>
        <w:jc w:val="both"/>
        <w:rPr>
          <w:rFonts w:ascii="Times New Roman" w:hAnsi="Times New Roman" w:cs="Times New Roman"/>
          <w:sz w:val="24"/>
          <w:szCs w:val="24"/>
        </w:rPr>
      </w:pPr>
      <w:r w:rsidRPr="00F17D9A">
        <w:rPr>
          <w:rFonts w:ascii="Times New Roman" w:hAnsi="Times New Roman" w:cs="Times New Roman"/>
          <w:b/>
          <w:sz w:val="24"/>
          <w:szCs w:val="24"/>
        </w:rPr>
        <w:t>Trân Bảo Phật Sơn - Khao Chee Chan</w:t>
      </w:r>
      <w:r w:rsidRPr="00F17D9A">
        <w:rPr>
          <w:rFonts w:ascii="Times New Roman" w:hAnsi="Times New Roman" w:cs="Times New Roman"/>
          <w:sz w:val="24"/>
          <w:szCs w:val="24"/>
        </w:rPr>
        <w:t xml:space="preserve"> : núi Phật được khắc và đắp bằng vàng 24k, nơi được tạo nên nhân dịp kỷ niệm 50 năm đăng cơ của nhà vua Thái Lan</w:t>
      </w:r>
    </w:p>
    <w:p w:rsidR="006854E0" w:rsidRDefault="00F17D9A" w:rsidP="006854E0">
      <w:pPr>
        <w:jc w:val="both"/>
        <w:rPr>
          <w:rFonts w:ascii="Times New Roman" w:hAnsi="Times New Roman" w:cs="Times New Roman"/>
          <w:sz w:val="24"/>
          <w:szCs w:val="24"/>
        </w:rPr>
      </w:pPr>
      <w:r w:rsidRPr="00F17D9A">
        <w:rPr>
          <w:rFonts w:ascii="Times New Roman" w:hAnsi="Times New Roman" w:cs="Times New Roman"/>
          <w:b/>
          <w:sz w:val="24"/>
          <w:szCs w:val="24"/>
        </w:rPr>
        <w:t>Vườn nho Hồ Bạc</w:t>
      </w:r>
      <w:r w:rsidRPr="00F17D9A">
        <w:rPr>
          <w:rFonts w:ascii="Times New Roman" w:hAnsi="Times New Roman" w:cs="Times New Roman"/>
          <w:sz w:val="24"/>
          <w:szCs w:val="24"/>
        </w:rPr>
        <w:t>:  một điểm đến tuyệt vời dành cho những ai thích đắm chìm trong không gian yên bình, không khí trong lành và thiên nhiên lãng mạn. Hồ Bạc nằm ngay chính giữa khu vườn nho xanh mát. Điểm đặc biệt ở đây du khách có thể trải nghiệ</w:t>
      </w:r>
      <w:r w:rsidR="006854E0">
        <w:rPr>
          <w:rFonts w:ascii="Times New Roman" w:hAnsi="Times New Roman" w:cs="Times New Roman"/>
          <w:sz w:val="24"/>
          <w:szCs w:val="24"/>
        </w:rPr>
        <w:t xml:space="preserve">m </w:t>
      </w:r>
      <w:r w:rsidRPr="00F17D9A">
        <w:rPr>
          <w:rFonts w:ascii="Times New Roman" w:hAnsi="Times New Roman" w:cs="Times New Roman"/>
          <w:sz w:val="24"/>
          <w:szCs w:val="24"/>
        </w:rPr>
        <w:t xml:space="preserve">thưởng thức nước ép nho ướp lạnh giữ những biệt thự màu gạch đỏ, được xây </w:t>
      </w:r>
      <w:proofErr w:type="gramStart"/>
      <w:r w:rsidRPr="00F17D9A">
        <w:rPr>
          <w:rFonts w:ascii="Times New Roman" w:hAnsi="Times New Roman" w:cs="Times New Roman"/>
          <w:sz w:val="24"/>
          <w:szCs w:val="24"/>
        </w:rPr>
        <w:t>theo</w:t>
      </w:r>
      <w:proofErr w:type="gramEnd"/>
      <w:r w:rsidRPr="00F17D9A">
        <w:rPr>
          <w:rFonts w:ascii="Times New Roman" w:hAnsi="Times New Roman" w:cs="Times New Roman"/>
          <w:sz w:val="24"/>
          <w:szCs w:val="24"/>
        </w:rPr>
        <w:t xml:space="preserve"> phong cách Châu Âu cổ điể</w:t>
      </w:r>
      <w:r w:rsidR="006854E0">
        <w:rPr>
          <w:rFonts w:ascii="Times New Roman" w:hAnsi="Times New Roman" w:cs="Times New Roman"/>
          <w:sz w:val="24"/>
          <w:szCs w:val="24"/>
        </w:rPr>
        <w:t>n.</w:t>
      </w:r>
    </w:p>
    <w:p w:rsidR="00F17D9A" w:rsidRPr="00F17D9A" w:rsidRDefault="00F17D9A" w:rsidP="006854E0">
      <w:pPr>
        <w:jc w:val="both"/>
        <w:rPr>
          <w:rFonts w:ascii="Times New Roman" w:hAnsi="Times New Roman" w:cs="Times New Roman"/>
          <w:sz w:val="24"/>
          <w:szCs w:val="24"/>
        </w:rPr>
      </w:pPr>
      <w:proofErr w:type="gramStart"/>
      <w:r w:rsidRPr="00F17D9A">
        <w:rPr>
          <w:rFonts w:ascii="Times New Roman" w:hAnsi="Times New Roman" w:cs="Times New Roman"/>
          <w:sz w:val="24"/>
          <w:szCs w:val="24"/>
        </w:rPr>
        <w:t>Ăn</w:t>
      </w:r>
      <w:proofErr w:type="gramEnd"/>
      <w:r w:rsidRPr="00F17D9A">
        <w:rPr>
          <w:rFonts w:ascii="Times New Roman" w:hAnsi="Times New Roman" w:cs="Times New Roman"/>
          <w:sz w:val="24"/>
          <w:szCs w:val="24"/>
        </w:rPr>
        <w:t xml:space="preserve"> tối tại nhà hàng đị</w:t>
      </w:r>
      <w:r w:rsidR="006854E0">
        <w:rPr>
          <w:rFonts w:ascii="Times New Roman" w:hAnsi="Times New Roman" w:cs="Times New Roman"/>
          <w:sz w:val="24"/>
          <w:szCs w:val="24"/>
        </w:rPr>
        <w:t xml:space="preserve">a phương. </w:t>
      </w:r>
      <w:r w:rsidRPr="00F17D9A">
        <w:rPr>
          <w:rFonts w:ascii="Times New Roman" w:hAnsi="Times New Roman" w:cs="Times New Roman"/>
          <w:sz w:val="24"/>
          <w:szCs w:val="24"/>
        </w:rPr>
        <w:t>Sau bữa tối, Quý khách xem chương trình văn nghệ đặc sắc </w:t>
      </w:r>
      <w:r w:rsidRPr="006854E0">
        <w:rPr>
          <w:rFonts w:ascii="Times New Roman" w:hAnsi="Times New Roman" w:cs="Times New Roman"/>
          <w:b/>
          <w:sz w:val="24"/>
          <w:szCs w:val="24"/>
        </w:rPr>
        <w:t>Colosseum show</w:t>
      </w:r>
      <w:r w:rsidRPr="00F17D9A">
        <w:rPr>
          <w:rFonts w:ascii="Times New Roman" w:hAnsi="Times New Roman" w:cs="Times New Roman"/>
          <w:sz w:val="24"/>
          <w:szCs w:val="24"/>
        </w:rPr>
        <w:t> do các nam vũ công chuyển giới biểu diễ</w:t>
      </w:r>
      <w:r w:rsidR="006854E0">
        <w:rPr>
          <w:rFonts w:ascii="Times New Roman" w:hAnsi="Times New Roman" w:cs="Times New Roman"/>
          <w:sz w:val="24"/>
          <w:szCs w:val="24"/>
        </w:rPr>
        <w:t xml:space="preserve">n. </w:t>
      </w:r>
      <w:r w:rsidRPr="00F17D9A">
        <w:rPr>
          <w:rFonts w:ascii="Times New Roman" w:hAnsi="Times New Roman" w:cs="Times New Roman"/>
          <w:sz w:val="24"/>
          <w:szCs w:val="24"/>
        </w:rPr>
        <w:t>Nghỉ đêm khách sạn 3* tạ</w:t>
      </w:r>
      <w:r w:rsidR="006854E0">
        <w:rPr>
          <w:rFonts w:ascii="Times New Roman" w:hAnsi="Times New Roman" w:cs="Times New Roman"/>
          <w:sz w:val="24"/>
          <w:szCs w:val="24"/>
        </w:rPr>
        <w:t>i Pattaya.</w:t>
      </w:r>
    </w:p>
    <w:p w:rsidR="00F17D9A" w:rsidRPr="006854E0" w:rsidRDefault="00F17D9A" w:rsidP="006854E0">
      <w:pPr>
        <w:shd w:val="clear" w:color="auto" w:fill="244061" w:themeFill="accent1" w:themeFillShade="80"/>
        <w:rPr>
          <w:rFonts w:ascii="Times New Roman" w:hAnsi="Times New Roman" w:cs="Times New Roman"/>
          <w:b/>
          <w:color w:val="FFFFFF" w:themeColor="background1"/>
          <w:sz w:val="24"/>
          <w:szCs w:val="24"/>
        </w:rPr>
      </w:pPr>
      <w:r w:rsidRPr="006854E0">
        <w:rPr>
          <w:rFonts w:ascii="Times New Roman" w:hAnsi="Times New Roman" w:cs="Times New Roman"/>
          <w:b/>
          <w:color w:val="FFFFFF" w:themeColor="background1"/>
          <w:sz w:val="24"/>
          <w:szCs w:val="24"/>
        </w:rPr>
        <w:t>NGÀY 3 | BANGKOK - BUTTERFLY GARDEN - WAT SAKET   (Ăn ba bữa)</w:t>
      </w:r>
    </w:p>
    <w:p w:rsidR="006854E0" w:rsidRDefault="00F17D9A" w:rsidP="006854E0">
      <w:pPr>
        <w:jc w:val="both"/>
        <w:rPr>
          <w:rFonts w:ascii="Times New Roman" w:hAnsi="Times New Roman" w:cs="Times New Roman"/>
          <w:sz w:val="24"/>
          <w:szCs w:val="24"/>
        </w:rPr>
      </w:pPr>
      <w:r w:rsidRPr="00F17D9A">
        <w:rPr>
          <w:rFonts w:ascii="Times New Roman" w:hAnsi="Times New Roman" w:cs="Times New Roman"/>
          <w:sz w:val="24"/>
          <w:szCs w:val="24"/>
        </w:rPr>
        <w:t>Ăn sáng tại khách sạn. Làm thủ tục trả</w:t>
      </w:r>
      <w:r w:rsidR="006854E0">
        <w:rPr>
          <w:rFonts w:ascii="Times New Roman" w:hAnsi="Times New Roman" w:cs="Times New Roman"/>
          <w:sz w:val="24"/>
          <w:szCs w:val="24"/>
        </w:rPr>
        <w:t xml:space="preserve"> phòng. </w:t>
      </w:r>
      <w:r w:rsidRPr="00F17D9A">
        <w:rPr>
          <w:rFonts w:ascii="Times New Roman" w:hAnsi="Times New Roman" w:cs="Times New Roman"/>
          <w:sz w:val="24"/>
          <w:szCs w:val="24"/>
        </w:rPr>
        <w:t>Quý khách trở về thủ đô Bangkok.Trên đường</w:t>
      </w:r>
      <w:r w:rsidR="006854E0">
        <w:rPr>
          <w:rFonts w:ascii="Times New Roman" w:hAnsi="Times New Roman" w:cs="Times New Roman"/>
          <w:sz w:val="24"/>
          <w:szCs w:val="24"/>
        </w:rPr>
        <w:t xml:space="preserve"> đi, </w:t>
      </w:r>
      <w:proofErr w:type="gramStart"/>
      <w:r w:rsidR="006854E0">
        <w:rPr>
          <w:rFonts w:ascii="Times New Roman" w:hAnsi="Times New Roman" w:cs="Times New Roman"/>
          <w:sz w:val="24"/>
          <w:szCs w:val="24"/>
        </w:rPr>
        <w:t>xe</w:t>
      </w:r>
      <w:proofErr w:type="gramEnd"/>
      <w:r w:rsidR="006854E0">
        <w:rPr>
          <w:rFonts w:ascii="Times New Roman" w:hAnsi="Times New Roman" w:cs="Times New Roman"/>
          <w:sz w:val="24"/>
          <w:szCs w:val="24"/>
        </w:rPr>
        <w:t xml:space="preserve"> đưa đoàn đi thăm quan: </w:t>
      </w:r>
    </w:p>
    <w:p w:rsidR="00F17D9A" w:rsidRPr="00F17D9A" w:rsidRDefault="00F17D9A" w:rsidP="006854E0">
      <w:pPr>
        <w:jc w:val="both"/>
        <w:rPr>
          <w:rFonts w:ascii="Times New Roman" w:hAnsi="Times New Roman" w:cs="Times New Roman"/>
          <w:sz w:val="24"/>
          <w:szCs w:val="24"/>
        </w:rPr>
      </w:pPr>
      <w:proofErr w:type="gramStart"/>
      <w:r w:rsidRPr="006854E0">
        <w:rPr>
          <w:rFonts w:ascii="Times New Roman" w:hAnsi="Times New Roman" w:cs="Times New Roman"/>
          <w:b/>
          <w:sz w:val="24"/>
          <w:szCs w:val="24"/>
        </w:rPr>
        <w:t>Vườn  Shaithip</w:t>
      </w:r>
      <w:proofErr w:type="gramEnd"/>
      <w:r w:rsidRPr="00F17D9A">
        <w:rPr>
          <w:rFonts w:ascii="Times New Roman" w:hAnsi="Times New Roman" w:cs="Times New Roman"/>
          <w:sz w:val="24"/>
          <w:szCs w:val="24"/>
        </w:rPr>
        <w:t> : Nơi trưng bày sản phẩm 3 miền của vương quốc Thái Lan , qúy khách có thể tự do mua sắm các loại đặc sản như: Mật ong, sữa ong Chúa  tam giác vàng , cao hổ cốt , Huyết Yến đóng hộp được lấy  từ huyết của các con chim Yến rất bổ và lợi ích cho cơ thể</w:t>
      </w:r>
    </w:p>
    <w:p w:rsidR="006854E0" w:rsidRDefault="00F17D9A" w:rsidP="006854E0">
      <w:pPr>
        <w:jc w:val="both"/>
        <w:rPr>
          <w:rFonts w:ascii="Times New Roman" w:hAnsi="Times New Roman" w:cs="Times New Roman"/>
          <w:sz w:val="24"/>
          <w:szCs w:val="24"/>
        </w:rPr>
      </w:pPr>
      <w:r w:rsidRPr="006854E0">
        <w:rPr>
          <w:rFonts w:ascii="Times New Roman" w:hAnsi="Times New Roman" w:cs="Times New Roman"/>
          <w:b/>
          <w:sz w:val="24"/>
          <w:szCs w:val="24"/>
        </w:rPr>
        <w:t>Viện Nghiên Cứ</w:t>
      </w:r>
      <w:r w:rsidR="006854E0">
        <w:rPr>
          <w:rFonts w:ascii="Times New Roman" w:hAnsi="Times New Roman" w:cs="Times New Roman"/>
          <w:b/>
          <w:sz w:val="24"/>
          <w:szCs w:val="24"/>
        </w:rPr>
        <w:t xml:space="preserve">u </w:t>
      </w:r>
      <w:r w:rsidRPr="006854E0">
        <w:rPr>
          <w:rFonts w:ascii="Times New Roman" w:hAnsi="Times New Roman" w:cs="Times New Roman"/>
          <w:b/>
          <w:sz w:val="24"/>
          <w:szCs w:val="24"/>
        </w:rPr>
        <w:t>Rắn Hoàng Gia Thái Lan</w:t>
      </w:r>
      <w:r w:rsidRPr="00F17D9A">
        <w:rPr>
          <w:rFonts w:ascii="Times New Roman" w:hAnsi="Times New Roman" w:cs="Times New Roman"/>
          <w:sz w:val="24"/>
          <w:szCs w:val="24"/>
        </w:rPr>
        <w:t>- thưởng thức màn trình diễn hấp dẫn xiếc rắn, múa rắn, lấy nọc rắ</w:t>
      </w:r>
      <w:r w:rsidR="006854E0">
        <w:rPr>
          <w:rFonts w:ascii="Times New Roman" w:hAnsi="Times New Roman" w:cs="Times New Roman"/>
          <w:sz w:val="24"/>
          <w:szCs w:val="24"/>
        </w:rPr>
        <w:t>n… </w:t>
      </w:r>
    </w:p>
    <w:p w:rsidR="006854E0" w:rsidRDefault="00F17D9A" w:rsidP="006854E0">
      <w:pPr>
        <w:jc w:val="both"/>
        <w:rPr>
          <w:rFonts w:ascii="Times New Roman" w:hAnsi="Times New Roman" w:cs="Times New Roman"/>
          <w:sz w:val="24"/>
          <w:szCs w:val="24"/>
        </w:rPr>
      </w:pPr>
      <w:proofErr w:type="gramStart"/>
      <w:r w:rsidRPr="00F17D9A">
        <w:rPr>
          <w:rFonts w:ascii="Times New Roman" w:hAnsi="Times New Roman" w:cs="Times New Roman"/>
          <w:sz w:val="24"/>
          <w:szCs w:val="24"/>
        </w:rPr>
        <w:t>Ăn</w:t>
      </w:r>
      <w:proofErr w:type="gramEnd"/>
      <w:r w:rsidRPr="00F17D9A">
        <w:rPr>
          <w:rFonts w:ascii="Times New Roman" w:hAnsi="Times New Roman" w:cs="Times New Roman"/>
          <w:sz w:val="24"/>
          <w:szCs w:val="24"/>
        </w:rPr>
        <w:t xml:space="preserve"> trưa tại nhà hàng buffet lẩ</w:t>
      </w:r>
      <w:r w:rsidR="006854E0">
        <w:rPr>
          <w:rFonts w:ascii="Times New Roman" w:hAnsi="Times New Roman" w:cs="Times New Roman"/>
          <w:sz w:val="24"/>
          <w:szCs w:val="24"/>
        </w:rPr>
        <w:t xml:space="preserve">u Suki O Shabu. </w:t>
      </w:r>
      <w:r w:rsidRPr="00F17D9A">
        <w:rPr>
          <w:rFonts w:ascii="Times New Roman" w:hAnsi="Times New Roman" w:cs="Times New Roman"/>
          <w:sz w:val="24"/>
          <w:szCs w:val="24"/>
        </w:rPr>
        <w:t>Sau bữ</w:t>
      </w:r>
      <w:r w:rsidR="006854E0">
        <w:rPr>
          <w:rFonts w:ascii="Times New Roman" w:hAnsi="Times New Roman" w:cs="Times New Roman"/>
          <w:sz w:val="24"/>
          <w:szCs w:val="24"/>
        </w:rPr>
        <w:t>a trưa</w:t>
      </w:r>
      <w:r w:rsidRPr="00F17D9A">
        <w:rPr>
          <w:rFonts w:ascii="Times New Roman" w:hAnsi="Times New Roman" w:cs="Times New Roman"/>
          <w:sz w:val="24"/>
          <w:szCs w:val="24"/>
        </w:rPr>
        <w:t>, đoàn tham quan và tự do mua sắm tạ</w:t>
      </w:r>
      <w:r w:rsidR="006854E0">
        <w:rPr>
          <w:rFonts w:ascii="Times New Roman" w:hAnsi="Times New Roman" w:cs="Times New Roman"/>
          <w:sz w:val="24"/>
          <w:szCs w:val="24"/>
        </w:rPr>
        <w:t>i: </w:t>
      </w:r>
    </w:p>
    <w:p w:rsidR="00F17D9A" w:rsidRPr="00F17D9A" w:rsidRDefault="00F17D9A" w:rsidP="006854E0">
      <w:pPr>
        <w:jc w:val="both"/>
        <w:rPr>
          <w:rFonts w:ascii="Times New Roman" w:hAnsi="Times New Roman" w:cs="Times New Roman"/>
          <w:sz w:val="24"/>
          <w:szCs w:val="24"/>
        </w:rPr>
      </w:pPr>
      <w:r w:rsidRPr="006854E0">
        <w:rPr>
          <w:rFonts w:ascii="Times New Roman" w:hAnsi="Times New Roman" w:cs="Times New Roman"/>
          <w:b/>
          <w:sz w:val="24"/>
          <w:szCs w:val="24"/>
        </w:rPr>
        <w:t>Cửa hàng đồ</w:t>
      </w:r>
      <w:r w:rsidR="006854E0" w:rsidRPr="006854E0">
        <w:rPr>
          <w:rFonts w:ascii="Times New Roman" w:hAnsi="Times New Roman" w:cs="Times New Roman"/>
          <w:b/>
          <w:sz w:val="24"/>
          <w:szCs w:val="24"/>
        </w:rPr>
        <w:t xml:space="preserve"> da (Leather Otop Factory)</w:t>
      </w:r>
      <w:r w:rsidRPr="006854E0">
        <w:rPr>
          <w:rFonts w:ascii="Times New Roman" w:hAnsi="Times New Roman" w:cs="Times New Roman"/>
          <w:b/>
          <w:sz w:val="24"/>
          <w:szCs w:val="24"/>
        </w:rPr>
        <w:t>:</w:t>
      </w:r>
      <w:r w:rsidRPr="00F17D9A">
        <w:rPr>
          <w:rFonts w:ascii="Times New Roman" w:hAnsi="Times New Roman" w:cs="Times New Roman"/>
          <w:sz w:val="24"/>
          <w:szCs w:val="24"/>
        </w:rPr>
        <w:t xml:space="preserve"> Nơi trưng bày rất rất nhiều các sản phẩm liên quan đế</w:t>
      </w:r>
      <w:r w:rsidR="006854E0">
        <w:rPr>
          <w:rFonts w:ascii="Times New Roman" w:hAnsi="Times New Roman" w:cs="Times New Roman"/>
          <w:sz w:val="24"/>
          <w:szCs w:val="24"/>
        </w:rPr>
        <w:t>n Da</w:t>
      </w:r>
      <w:r w:rsidRPr="00F17D9A">
        <w:rPr>
          <w:rFonts w:ascii="Times New Roman" w:hAnsi="Times New Roman" w:cs="Times New Roman"/>
          <w:sz w:val="24"/>
          <w:szCs w:val="24"/>
        </w:rPr>
        <w:t>. Đặc biệt, nếu là tín đồ của những món hàng làm từ da rắn, thì du khách không thể bỏ qua trung tâm này.</w:t>
      </w:r>
    </w:p>
    <w:p w:rsidR="00F17D9A" w:rsidRPr="00F17D9A" w:rsidRDefault="00F17D9A" w:rsidP="006854E0">
      <w:pPr>
        <w:jc w:val="both"/>
        <w:rPr>
          <w:rFonts w:ascii="Times New Roman" w:hAnsi="Times New Roman" w:cs="Times New Roman"/>
          <w:sz w:val="24"/>
          <w:szCs w:val="24"/>
        </w:rPr>
      </w:pPr>
      <w:r w:rsidRPr="006854E0">
        <w:rPr>
          <w:rFonts w:ascii="Times New Roman" w:hAnsi="Times New Roman" w:cs="Times New Roman"/>
          <w:b/>
          <w:sz w:val="24"/>
          <w:szCs w:val="24"/>
        </w:rPr>
        <w:t>Chùa Núi Vàng – Wat Saket</w:t>
      </w:r>
      <w:r w:rsidRPr="00F17D9A">
        <w:rPr>
          <w:rFonts w:ascii="Times New Roman" w:hAnsi="Times New Roman" w:cs="Times New Roman"/>
          <w:sz w:val="24"/>
          <w:szCs w:val="24"/>
        </w:rPr>
        <w:t>: là một ngon đồi thấp với một bảo tháp bằng vàng lấp lánh. Bên trong, tòa tháp 58m có chứa xá lợi Phật và đón chào tín đồ đến chiêm bái suốt năm. Ngôi chùa cũng tổ chức lễ hằng năm vào tháng 10, diễn ra một tuần trong suốt Loy Krathong (lễ hội thả đèn hoa đăng lên trời)</w:t>
      </w:r>
    </w:p>
    <w:p w:rsidR="00F17D9A" w:rsidRPr="00F17D9A" w:rsidRDefault="00F17D9A" w:rsidP="006854E0">
      <w:pPr>
        <w:jc w:val="both"/>
        <w:rPr>
          <w:rFonts w:ascii="Times New Roman" w:hAnsi="Times New Roman" w:cs="Times New Roman"/>
          <w:sz w:val="24"/>
          <w:szCs w:val="24"/>
        </w:rPr>
      </w:pPr>
      <w:r w:rsidRPr="00F17D9A">
        <w:rPr>
          <w:rFonts w:ascii="Times New Roman" w:hAnsi="Times New Roman" w:cs="Times New Roman"/>
          <w:sz w:val="24"/>
          <w:szCs w:val="24"/>
        </w:rPr>
        <w:t>Sau bữa tối, đoàn về khách sạn nhận phòng nghỉ ngơi. Có thể tự do khám phá Bangkok về đêm</w:t>
      </w:r>
      <w:r w:rsidR="006854E0">
        <w:rPr>
          <w:rFonts w:ascii="Times New Roman" w:hAnsi="Times New Roman" w:cs="Times New Roman"/>
          <w:sz w:val="24"/>
          <w:szCs w:val="24"/>
        </w:rPr>
        <w:t>. Đoàn n</w:t>
      </w:r>
      <w:r w:rsidRPr="00F17D9A">
        <w:rPr>
          <w:rFonts w:ascii="Times New Roman" w:hAnsi="Times New Roman" w:cs="Times New Roman"/>
          <w:sz w:val="24"/>
          <w:szCs w:val="24"/>
        </w:rPr>
        <w:t>ghỉ đêm khách sạn 3* tại Bangkok.</w:t>
      </w:r>
    </w:p>
    <w:p w:rsidR="00F17D9A" w:rsidRPr="00F17D9A" w:rsidRDefault="00F17D9A" w:rsidP="00F17D9A">
      <w:pPr>
        <w:rPr>
          <w:rFonts w:ascii="Times New Roman" w:hAnsi="Times New Roman" w:cs="Times New Roman"/>
          <w:sz w:val="24"/>
          <w:szCs w:val="24"/>
        </w:rPr>
      </w:pPr>
    </w:p>
    <w:p w:rsidR="00F17D9A" w:rsidRPr="006854E0" w:rsidRDefault="00F17D9A" w:rsidP="006854E0">
      <w:pPr>
        <w:shd w:val="clear" w:color="auto" w:fill="244061" w:themeFill="accent1" w:themeFillShade="80"/>
        <w:rPr>
          <w:rFonts w:ascii="Times New Roman" w:hAnsi="Times New Roman" w:cs="Times New Roman"/>
          <w:b/>
          <w:color w:val="FFFFFF" w:themeColor="background1"/>
          <w:sz w:val="24"/>
          <w:szCs w:val="24"/>
        </w:rPr>
      </w:pPr>
      <w:r w:rsidRPr="006854E0">
        <w:rPr>
          <w:rFonts w:ascii="Times New Roman" w:hAnsi="Times New Roman" w:cs="Times New Roman"/>
          <w:b/>
          <w:color w:val="FFFFFF" w:themeColor="background1"/>
          <w:sz w:val="24"/>
          <w:szCs w:val="24"/>
        </w:rPr>
        <w:t xml:space="preserve">NGÀY 4 | DẠO THUYỀN CHAO PHRAYA - BAIYOKE SKY - WAT </w:t>
      </w:r>
      <w:proofErr w:type="gramStart"/>
      <w:r w:rsidRPr="006854E0">
        <w:rPr>
          <w:rFonts w:ascii="Times New Roman" w:hAnsi="Times New Roman" w:cs="Times New Roman"/>
          <w:b/>
          <w:color w:val="FFFFFF" w:themeColor="background1"/>
          <w:sz w:val="24"/>
          <w:szCs w:val="24"/>
        </w:rPr>
        <w:t>YANNAWA  (</w:t>
      </w:r>
      <w:proofErr w:type="gramEnd"/>
      <w:r w:rsidRPr="006854E0">
        <w:rPr>
          <w:rFonts w:ascii="Times New Roman" w:hAnsi="Times New Roman" w:cs="Times New Roman"/>
          <w:b/>
          <w:color w:val="FFFFFF" w:themeColor="background1"/>
          <w:sz w:val="24"/>
          <w:szCs w:val="24"/>
        </w:rPr>
        <w:t>Ăn ba bữa)</w:t>
      </w:r>
    </w:p>
    <w:p w:rsidR="006854E0" w:rsidRDefault="00F17D9A" w:rsidP="006854E0">
      <w:pPr>
        <w:jc w:val="both"/>
        <w:rPr>
          <w:rFonts w:ascii="Times New Roman" w:hAnsi="Times New Roman" w:cs="Times New Roman"/>
          <w:sz w:val="24"/>
          <w:szCs w:val="24"/>
        </w:rPr>
      </w:pPr>
      <w:r w:rsidRPr="00F17D9A">
        <w:rPr>
          <w:rFonts w:ascii="Times New Roman" w:hAnsi="Times New Roman" w:cs="Times New Roman"/>
          <w:sz w:val="24"/>
          <w:szCs w:val="24"/>
        </w:rPr>
        <w:t>Ăn sáng tại khách sạn. Đoàn khở</w:t>
      </w:r>
      <w:r w:rsidR="006854E0">
        <w:rPr>
          <w:rFonts w:ascii="Times New Roman" w:hAnsi="Times New Roman" w:cs="Times New Roman"/>
          <w:sz w:val="24"/>
          <w:szCs w:val="24"/>
        </w:rPr>
        <w:t>i hành đi tham quan: </w:t>
      </w:r>
    </w:p>
    <w:p w:rsidR="006854E0" w:rsidRDefault="00F17D9A" w:rsidP="006854E0">
      <w:pPr>
        <w:jc w:val="both"/>
        <w:rPr>
          <w:rFonts w:ascii="Times New Roman" w:hAnsi="Times New Roman" w:cs="Times New Roman"/>
          <w:sz w:val="24"/>
          <w:szCs w:val="24"/>
        </w:rPr>
      </w:pPr>
      <w:r w:rsidRPr="006854E0">
        <w:rPr>
          <w:rFonts w:ascii="Times New Roman" w:hAnsi="Times New Roman" w:cs="Times New Roman"/>
          <w:b/>
          <w:sz w:val="24"/>
          <w:szCs w:val="24"/>
        </w:rPr>
        <w:t>Du thuyền trên dòng sông huyền thoại Chao Phraya</w:t>
      </w:r>
      <w:r w:rsidRPr="00F17D9A">
        <w:rPr>
          <w:rFonts w:ascii="Times New Roman" w:hAnsi="Times New Roman" w:cs="Times New Roman"/>
          <w:sz w:val="24"/>
          <w:szCs w:val="24"/>
        </w:rPr>
        <w:t> – con sông của các vị vua, nơi gắn liền với lịch sử của những vương triều hùng mạnh của đất nước Thái. Ngoài ra, sẽ được xem hiện tượng cá Thần nổ</w:t>
      </w:r>
      <w:r w:rsidR="006854E0">
        <w:rPr>
          <w:rFonts w:ascii="Times New Roman" w:hAnsi="Times New Roman" w:cs="Times New Roman"/>
          <w:sz w:val="24"/>
          <w:szCs w:val="24"/>
        </w:rPr>
        <w:t>i trên sông.</w:t>
      </w:r>
    </w:p>
    <w:p w:rsidR="00F17D9A" w:rsidRPr="00F17D9A" w:rsidRDefault="00F17D9A" w:rsidP="006854E0">
      <w:pPr>
        <w:jc w:val="both"/>
        <w:rPr>
          <w:rFonts w:ascii="Times New Roman" w:hAnsi="Times New Roman" w:cs="Times New Roman"/>
          <w:sz w:val="24"/>
          <w:szCs w:val="24"/>
        </w:rPr>
      </w:pPr>
      <w:r w:rsidRPr="00F17D9A">
        <w:rPr>
          <w:rFonts w:ascii="Times New Roman" w:hAnsi="Times New Roman" w:cs="Times New Roman"/>
          <w:sz w:val="24"/>
          <w:szCs w:val="24"/>
        </w:rPr>
        <w:t>Trên hành trình dọc sông mẹ</w:t>
      </w:r>
      <w:r w:rsidR="006854E0">
        <w:rPr>
          <w:rFonts w:ascii="Times New Roman" w:hAnsi="Times New Roman" w:cs="Times New Roman"/>
          <w:sz w:val="24"/>
          <w:szCs w:val="24"/>
        </w:rPr>
        <w:t xml:space="preserve"> Chao Pharaya</w:t>
      </w:r>
      <w:r w:rsidRPr="00F17D9A">
        <w:rPr>
          <w:rFonts w:ascii="Times New Roman" w:hAnsi="Times New Roman" w:cs="Times New Roman"/>
          <w:sz w:val="24"/>
          <w:szCs w:val="24"/>
        </w:rPr>
        <w:t>, quý khách sẽ có cơ hội thưởng ngoạn và ngắm nhìn Chùa Bình Minh Wat Arun. Được xem như là một trong những ngồi đền đẹp nhất tạ</w:t>
      </w:r>
      <w:r w:rsidR="006854E0">
        <w:rPr>
          <w:rFonts w:ascii="Times New Roman" w:hAnsi="Times New Roman" w:cs="Times New Roman"/>
          <w:sz w:val="24"/>
          <w:szCs w:val="24"/>
        </w:rPr>
        <w:t xml:space="preserve">i Bangkok. </w:t>
      </w:r>
      <w:r w:rsidRPr="00F17D9A">
        <w:rPr>
          <w:rFonts w:ascii="Times New Roman" w:hAnsi="Times New Roman" w:cs="Times New Roman"/>
          <w:sz w:val="24"/>
          <w:szCs w:val="24"/>
        </w:rPr>
        <w:t>Không chỉ đẹp bởi vị trí nằm vèn bờ sông mà còn có sự hấp dẫn của kiến trúc đặc biệt, được thiết kế hình tòa tháp đầy màu sắc và đứng uy nghi trên mặt nước sông Chao Pharaya.</w:t>
      </w:r>
    </w:p>
    <w:p w:rsidR="00F17D9A" w:rsidRPr="00F17D9A" w:rsidRDefault="00F17D9A" w:rsidP="006854E0">
      <w:pPr>
        <w:jc w:val="both"/>
        <w:rPr>
          <w:rFonts w:ascii="Times New Roman" w:hAnsi="Times New Roman" w:cs="Times New Roman"/>
          <w:sz w:val="24"/>
          <w:szCs w:val="24"/>
        </w:rPr>
      </w:pPr>
      <w:r w:rsidRPr="006854E0">
        <w:rPr>
          <w:rFonts w:ascii="Times New Roman" w:hAnsi="Times New Roman" w:cs="Times New Roman"/>
          <w:b/>
          <w:sz w:val="24"/>
          <w:szCs w:val="24"/>
        </w:rPr>
        <w:t>Chùa Thuyền - Wat Yannawa</w:t>
      </w:r>
      <w:r w:rsidRPr="00F17D9A">
        <w:rPr>
          <w:rFonts w:ascii="Times New Roman" w:hAnsi="Times New Roman" w:cs="Times New Roman"/>
          <w:sz w:val="24"/>
          <w:szCs w:val="24"/>
        </w:rPr>
        <w:t xml:space="preserve">: Ngôi chùa độc nhất tại Thái </w:t>
      </w:r>
      <w:proofErr w:type="gramStart"/>
      <w:r w:rsidRPr="00F17D9A">
        <w:rPr>
          <w:rFonts w:ascii="Times New Roman" w:hAnsi="Times New Roman" w:cs="Times New Roman"/>
          <w:sz w:val="24"/>
          <w:szCs w:val="24"/>
        </w:rPr>
        <w:t>Lan</w:t>
      </w:r>
      <w:proofErr w:type="gramEnd"/>
      <w:r w:rsidRPr="00F17D9A">
        <w:rPr>
          <w:rFonts w:ascii="Times New Roman" w:hAnsi="Times New Roman" w:cs="Times New Roman"/>
          <w:sz w:val="24"/>
          <w:szCs w:val="24"/>
        </w:rPr>
        <w:t xml:space="preserve"> vì hình dáng được thiết kế như một con thuyền do vua Rama III xây dựng. Nơi đây được biết tới là ngôi chùa còn lưu giữ nhiều xá lợi nhất của các bậc cao tăng tu thành đắc đạo. </w:t>
      </w:r>
    </w:p>
    <w:p w:rsidR="00F17D9A" w:rsidRPr="00F17D9A" w:rsidRDefault="00F17D9A" w:rsidP="006854E0">
      <w:pPr>
        <w:jc w:val="both"/>
        <w:rPr>
          <w:rFonts w:ascii="Times New Roman" w:hAnsi="Times New Roman" w:cs="Times New Roman"/>
          <w:sz w:val="24"/>
          <w:szCs w:val="24"/>
        </w:rPr>
      </w:pPr>
      <w:proofErr w:type="gramStart"/>
      <w:r w:rsidRPr="00F17D9A">
        <w:rPr>
          <w:rFonts w:ascii="Times New Roman" w:hAnsi="Times New Roman" w:cs="Times New Roman"/>
          <w:sz w:val="24"/>
          <w:szCs w:val="24"/>
        </w:rPr>
        <w:t>Ăn</w:t>
      </w:r>
      <w:proofErr w:type="gramEnd"/>
      <w:r w:rsidRPr="00F17D9A">
        <w:rPr>
          <w:rFonts w:ascii="Times New Roman" w:hAnsi="Times New Roman" w:cs="Times New Roman"/>
          <w:sz w:val="24"/>
          <w:szCs w:val="24"/>
        </w:rPr>
        <w:t xml:space="preserve"> trưa tại </w:t>
      </w:r>
      <w:r w:rsidRPr="006854E0">
        <w:rPr>
          <w:rFonts w:ascii="Times New Roman" w:hAnsi="Times New Roman" w:cs="Times New Roman"/>
          <w:b/>
          <w:sz w:val="24"/>
          <w:szCs w:val="24"/>
        </w:rPr>
        <w:t>Baiyoke Sky</w:t>
      </w:r>
      <w:r w:rsidRPr="00F17D9A">
        <w:rPr>
          <w:rFonts w:ascii="Times New Roman" w:hAnsi="Times New Roman" w:cs="Times New Roman"/>
          <w:sz w:val="24"/>
          <w:szCs w:val="24"/>
        </w:rPr>
        <w:t> - Thưởng thức buffet tại Baiyoke Sky 86 tầng hảo hạng và ngắm thủ đô Bangkok từ trên cao tuyệt đẹp với trải nghiệm thưởng thức buffet tại Baiyoke Sky Hotel</w:t>
      </w:r>
      <w:r w:rsidR="006854E0">
        <w:rPr>
          <w:rFonts w:ascii="Times New Roman" w:hAnsi="Times New Roman" w:cs="Times New Roman"/>
          <w:sz w:val="24"/>
          <w:szCs w:val="24"/>
        </w:rPr>
        <w:t>.</w:t>
      </w:r>
    </w:p>
    <w:p w:rsidR="00F17D9A" w:rsidRPr="00F17D9A" w:rsidRDefault="00F17D9A" w:rsidP="006854E0">
      <w:pPr>
        <w:jc w:val="both"/>
        <w:rPr>
          <w:rFonts w:ascii="Times New Roman" w:hAnsi="Times New Roman" w:cs="Times New Roman"/>
          <w:sz w:val="24"/>
          <w:szCs w:val="24"/>
        </w:rPr>
      </w:pPr>
      <w:r w:rsidRPr="00F17D9A">
        <w:rPr>
          <w:rFonts w:ascii="Times New Roman" w:hAnsi="Times New Roman" w:cs="Times New Roman"/>
          <w:sz w:val="24"/>
          <w:szCs w:val="24"/>
        </w:rPr>
        <w:t>Sau bữa trưa, đoàn khởi hành tham quan: </w:t>
      </w:r>
    </w:p>
    <w:p w:rsidR="00F17D9A" w:rsidRPr="00F17D9A" w:rsidRDefault="00F17D9A" w:rsidP="006854E0">
      <w:pPr>
        <w:jc w:val="both"/>
        <w:rPr>
          <w:rFonts w:ascii="Times New Roman" w:hAnsi="Times New Roman" w:cs="Times New Roman"/>
          <w:sz w:val="24"/>
          <w:szCs w:val="24"/>
        </w:rPr>
      </w:pPr>
      <w:r w:rsidRPr="006854E0">
        <w:rPr>
          <w:rFonts w:ascii="Times New Roman" w:hAnsi="Times New Roman" w:cs="Times New Roman"/>
          <w:b/>
          <w:sz w:val="24"/>
          <w:szCs w:val="24"/>
        </w:rPr>
        <w:t>Tượng Phật 4 mặt</w:t>
      </w:r>
      <w:r w:rsidRPr="00F17D9A">
        <w:rPr>
          <w:rFonts w:ascii="Times New Roman" w:hAnsi="Times New Roman" w:cs="Times New Roman"/>
          <w:sz w:val="24"/>
          <w:szCs w:val="24"/>
        </w:rPr>
        <w:t> - nổi tiếng nhất thủ đô Bangkok, đến đây quý khách được nghe nhiều câu chuyện kể về lịch sử  ra đời của vị Phật Bốn Mặt rất linh thiêng và huyền bí</w:t>
      </w:r>
    </w:p>
    <w:p w:rsidR="002B4D9B" w:rsidRDefault="00F17D9A" w:rsidP="006854E0">
      <w:pPr>
        <w:jc w:val="both"/>
        <w:rPr>
          <w:rFonts w:ascii="Times New Roman" w:hAnsi="Times New Roman" w:cs="Times New Roman"/>
          <w:sz w:val="24"/>
          <w:szCs w:val="24"/>
        </w:rPr>
      </w:pPr>
      <w:r w:rsidRPr="00F17D9A">
        <w:rPr>
          <w:rFonts w:ascii="Times New Roman" w:hAnsi="Times New Roman" w:cs="Times New Roman"/>
          <w:sz w:val="24"/>
          <w:szCs w:val="24"/>
        </w:rPr>
        <w:t>Tự do mua sắm và tham quan tại các trung tâm thương mại nổi tiếng của thủ đô n</w:t>
      </w:r>
      <w:r w:rsidR="002B4D9B">
        <w:rPr>
          <w:rFonts w:ascii="Times New Roman" w:hAnsi="Times New Roman" w:cs="Times New Roman"/>
          <w:sz w:val="24"/>
          <w:szCs w:val="24"/>
        </w:rPr>
        <w:t>hư: Big C, Center World Plaza… </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Tặng quý khách Coupon 120 bath thỏa sức tự do ăn tối tại </w:t>
      </w:r>
      <w:r w:rsidRPr="002B4D9B">
        <w:rPr>
          <w:rFonts w:ascii="Times New Roman" w:hAnsi="Times New Roman" w:cs="Times New Roman"/>
          <w:b/>
          <w:sz w:val="24"/>
          <w:szCs w:val="24"/>
        </w:rPr>
        <w:t>trung tâm thương mạ</w:t>
      </w:r>
      <w:r w:rsidR="002B4D9B" w:rsidRPr="002B4D9B">
        <w:rPr>
          <w:rFonts w:ascii="Times New Roman" w:hAnsi="Times New Roman" w:cs="Times New Roman"/>
          <w:b/>
          <w:sz w:val="24"/>
          <w:szCs w:val="24"/>
        </w:rPr>
        <w:t>i Big C</w:t>
      </w:r>
      <w:r w:rsidR="002B4D9B">
        <w:rPr>
          <w:rFonts w:ascii="Times New Roman" w:hAnsi="Times New Roman" w:cs="Times New Roman"/>
          <w:sz w:val="24"/>
          <w:szCs w:val="24"/>
        </w:rPr>
        <w:t xml:space="preserve">. </w:t>
      </w:r>
      <w:r w:rsidRPr="00F17D9A">
        <w:rPr>
          <w:rFonts w:ascii="Times New Roman" w:hAnsi="Times New Roman" w:cs="Times New Roman"/>
          <w:sz w:val="24"/>
          <w:szCs w:val="24"/>
        </w:rPr>
        <w:t>Nghỉ đêm khách sạn 3* tại Bangkok.</w:t>
      </w:r>
    </w:p>
    <w:p w:rsidR="00F17D9A" w:rsidRPr="002B4D9B" w:rsidRDefault="00F17D9A" w:rsidP="002B4D9B">
      <w:pPr>
        <w:shd w:val="clear" w:color="auto" w:fill="244061" w:themeFill="accent1" w:themeFillShade="80"/>
        <w:rPr>
          <w:rFonts w:ascii="Times New Roman" w:hAnsi="Times New Roman" w:cs="Times New Roman"/>
          <w:b/>
          <w:color w:val="FFFFFF" w:themeColor="background1"/>
          <w:sz w:val="24"/>
          <w:szCs w:val="24"/>
        </w:rPr>
      </w:pPr>
      <w:r w:rsidRPr="002B4D9B">
        <w:rPr>
          <w:rFonts w:ascii="Times New Roman" w:hAnsi="Times New Roman" w:cs="Times New Roman"/>
          <w:b/>
          <w:color w:val="FFFFFF" w:themeColor="background1"/>
          <w:sz w:val="24"/>
          <w:szCs w:val="24"/>
        </w:rPr>
        <w:t>NGÀY 5 | BANGKOK - HÀ NỘI (Ăn sáng)</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Ăn sáng tại khách sạn đoàn làm thủ tục trả phòng, sau đó đi tham quan:</w:t>
      </w:r>
    </w:p>
    <w:p w:rsidR="002B4D9B" w:rsidRDefault="00F17D9A" w:rsidP="002B4D9B">
      <w:pPr>
        <w:jc w:val="both"/>
        <w:rPr>
          <w:rFonts w:ascii="Times New Roman" w:hAnsi="Times New Roman" w:cs="Times New Roman"/>
          <w:sz w:val="24"/>
          <w:szCs w:val="24"/>
        </w:rPr>
      </w:pPr>
      <w:r w:rsidRPr="002B4D9B">
        <w:rPr>
          <w:rFonts w:ascii="Times New Roman" w:hAnsi="Times New Roman" w:cs="Times New Roman"/>
          <w:b/>
          <w:sz w:val="24"/>
          <w:szCs w:val="24"/>
        </w:rPr>
        <w:t>Chùa Phật Vàng</w:t>
      </w:r>
      <w:r w:rsidR="002B4D9B">
        <w:rPr>
          <w:rFonts w:ascii="Times New Roman" w:hAnsi="Times New Roman" w:cs="Times New Roman"/>
          <w:sz w:val="24"/>
          <w:szCs w:val="24"/>
        </w:rPr>
        <w:t>: V</w:t>
      </w:r>
      <w:r w:rsidRPr="00F17D9A">
        <w:rPr>
          <w:rFonts w:ascii="Times New Roman" w:hAnsi="Times New Roman" w:cs="Times New Roman"/>
          <w:sz w:val="24"/>
          <w:szCs w:val="24"/>
        </w:rPr>
        <w:t>ới bức tượngPhật Vàng lớn nhất trên thế giới, được làm vào khoảng thế kỷ thứ 15, nặng 5</w:t>
      </w:r>
      <w:proofErr w:type="gramStart"/>
      <w:r w:rsidRPr="00F17D9A">
        <w:rPr>
          <w:rFonts w:ascii="Times New Roman" w:hAnsi="Times New Roman" w:cs="Times New Roman"/>
          <w:sz w:val="24"/>
          <w:szCs w:val="24"/>
        </w:rPr>
        <w:t>,5</w:t>
      </w:r>
      <w:proofErr w:type="gramEnd"/>
      <w:r w:rsidRPr="00F17D9A">
        <w:rPr>
          <w:rFonts w:ascii="Times New Roman" w:hAnsi="Times New Roman" w:cs="Times New Roman"/>
          <w:sz w:val="24"/>
          <w:szCs w:val="24"/>
        </w:rPr>
        <w:t xml:space="preserve"> tấn, cao 3,04m. Được ghi lại trong c</w:t>
      </w:r>
      <w:r w:rsidR="002B4D9B">
        <w:rPr>
          <w:rFonts w:ascii="Times New Roman" w:hAnsi="Times New Roman" w:cs="Times New Roman"/>
          <w:sz w:val="24"/>
          <w:szCs w:val="24"/>
        </w:rPr>
        <w:t>uốn Guinness Book Record 199. </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Đoàn ăn trưa (chi phí tự túc) và tự do mua sắ</w:t>
      </w:r>
      <w:r w:rsidR="002B4D9B">
        <w:rPr>
          <w:rFonts w:ascii="Times New Roman" w:hAnsi="Times New Roman" w:cs="Times New Roman"/>
          <w:sz w:val="24"/>
          <w:szCs w:val="24"/>
        </w:rPr>
        <w:t xml:space="preserve">m. </w:t>
      </w:r>
      <w:r w:rsidRPr="00F17D9A">
        <w:rPr>
          <w:rFonts w:ascii="Times New Roman" w:hAnsi="Times New Roman" w:cs="Times New Roman"/>
          <w:sz w:val="24"/>
          <w:szCs w:val="24"/>
        </w:rPr>
        <w:t xml:space="preserve">HDV và </w:t>
      </w:r>
      <w:proofErr w:type="gramStart"/>
      <w:r w:rsidRPr="00F17D9A">
        <w:rPr>
          <w:rFonts w:ascii="Times New Roman" w:hAnsi="Times New Roman" w:cs="Times New Roman"/>
          <w:sz w:val="24"/>
          <w:szCs w:val="24"/>
        </w:rPr>
        <w:t>xe</w:t>
      </w:r>
      <w:proofErr w:type="gramEnd"/>
      <w:r w:rsidRPr="00F17D9A">
        <w:rPr>
          <w:rFonts w:ascii="Times New Roman" w:hAnsi="Times New Roman" w:cs="Times New Roman"/>
          <w:sz w:val="24"/>
          <w:szCs w:val="24"/>
        </w:rPr>
        <w:t xml:space="preserve"> đưa đoàn ra sân bay đáp chuyến bay VJ 902 (14:00-15:50) trở về thành phố Hà Nội. Kết thúc chương trình, chia </w:t>
      </w:r>
      <w:proofErr w:type="gramStart"/>
      <w:r w:rsidRPr="00F17D9A">
        <w:rPr>
          <w:rFonts w:ascii="Times New Roman" w:hAnsi="Times New Roman" w:cs="Times New Roman"/>
          <w:sz w:val="24"/>
          <w:szCs w:val="24"/>
        </w:rPr>
        <w:t>tay</w:t>
      </w:r>
      <w:proofErr w:type="gramEnd"/>
      <w:r w:rsidRPr="00F17D9A">
        <w:rPr>
          <w:rFonts w:ascii="Times New Roman" w:hAnsi="Times New Roman" w:cs="Times New Roman"/>
          <w:sz w:val="24"/>
          <w:szCs w:val="24"/>
        </w:rPr>
        <w:t xml:space="preserve"> và hẹn gặp lại quý khách.</w:t>
      </w:r>
    </w:p>
    <w:p w:rsidR="00F17D9A" w:rsidRPr="00F17D9A" w:rsidRDefault="00F17D9A" w:rsidP="002B4D9B">
      <w:pPr>
        <w:jc w:val="both"/>
        <w:rPr>
          <w:rFonts w:ascii="Times New Roman" w:hAnsi="Times New Roman" w:cs="Times New Roman"/>
          <w:i/>
          <w:color w:val="0070C0"/>
          <w:sz w:val="24"/>
          <w:szCs w:val="24"/>
        </w:rPr>
      </w:pPr>
      <w:r w:rsidRPr="00F17D9A">
        <w:rPr>
          <w:rFonts w:ascii="Times New Roman" w:hAnsi="Times New Roman" w:cs="Times New Roman"/>
          <w:i/>
          <w:color w:val="0070C0"/>
          <w:sz w:val="24"/>
          <w:szCs w:val="24"/>
        </w:rPr>
        <w:t>Ghi chú: Thứ tự các điểm tham quan có thể thay đổi nhưng vẫn đảm bảo đầy đủ các điểm trong chương trình.</w:t>
      </w:r>
    </w:p>
    <w:p w:rsidR="00F17D9A" w:rsidRPr="00F17D9A" w:rsidRDefault="00F17D9A" w:rsidP="00F17D9A">
      <w:pPr>
        <w:rPr>
          <w:rFonts w:ascii="Times New Roman" w:hAnsi="Times New Roman" w:cs="Times New Roman"/>
          <w:i/>
          <w:color w:val="0070C0"/>
          <w:sz w:val="24"/>
          <w:szCs w:val="24"/>
        </w:rPr>
      </w:pPr>
    </w:p>
    <w:p w:rsidR="00F17D9A" w:rsidRPr="00F17D9A" w:rsidRDefault="00F17D9A" w:rsidP="00F17D9A">
      <w:pPr>
        <w:rPr>
          <w:rFonts w:ascii="Times New Roman" w:hAnsi="Times New Roman" w:cs="Times New Roman"/>
          <w:sz w:val="24"/>
          <w:szCs w:val="24"/>
        </w:rPr>
      </w:pPr>
    </w:p>
    <w:p w:rsidR="00F17D9A" w:rsidRPr="002B4D9B" w:rsidRDefault="00F17D9A" w:rsidP="002B4D9B">
      <w:pPr>
        <w:shd w:val="clear" w:color="auto" w:fill="244061" w:themeFill="accent1" w:themeFillShade="80"/>
        <w:jc w:val="center"/>
        <w:rPr>
          <w:rFonts w:ascii="Times New Roman" w:hAnsi="Times New Roman" w:cs="Times New Roman"/>
          <w:b/>
          <w:sz w:val="32"/>
          <w:szCs w:val="32"/>
        </w:rPr>
      </w:pPr>
      <w:r w:rsidRPr="002B4D9B">
        <w:rPr>
          <w:rFonts w:ascii="Times New Roman" w:hAnsi="Times New Roman" w:cs="Times New Roman"/>
          <w:b/>
          <w:sz w:val="32"/>
          <w:szCs w:val="32"/>
        </w:rPr>
        <w:t>GIÁ TOUR BAO GỒM</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Khách sạn tiêu chuẩn 3 sao địa phương (2 người/ phòng), bố trí phòng 3 khi cần thiết. </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Các bữa ăn uống </w:t>
      </w:r>
      <w:proofErr w:type="gramStart"/>
      <w:r w:rsidRPr="00F17D9A">
        <w:rPr>
          <w:rFonts w:ascii="Times New Roman" w:hAnsi="Times New Roman" w:cs="Times New Roman"/>
          <w:sz w:val="24"/>
          <w:szCs w:val="24"/>
        </w:rPr>
        <w:t>theo</w:t>
      </w:r>
      <w:proofErr w:type="gramEnd"/>
      <w:r w:rsidRPr="00F17D9A">
        <w:rPr>
          <w:rFonts w:ascii="Times New Roman" w:hAnsi="Times New Roman" w:cs="Times New Roman"/>
          <w:sz w:val="24"/>
          <w:szCs w:val="24"/>
        </w:rPr>
        <w:t xml:space="preserve"> chương trình.</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Vé máy bay khứ hồi HÀ NỘI - BANGKOK – HÀ NỘI (VietJet Air)</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Giá đã bao gồm 7kg hành lý xách </w:t>
      </w:r>
      <w:proofErr w:type="gramStart"/>
      <w:r w:rsidRPr="00F17D9A">
        <w:rPr>
          <w:rFonts w:ascii="Times New Roman" w:hAnsi="Times New Roman" w:cs="Times New Roman"/>
          <w:sz w:val="24"/>
          <w:szCs w:val="24"/>
        </w:rPr>
        <w:t>tay</w:t>
      </w:r>
      <w:proofErr w:type="gramEnd"/>
      <w:r w:rsidRPr="00F17D9A">
        <w:rPr>
          <w:rFonts w:ascii="Times New Roman" w:hAnsi="Times New Roman" w:cs="Times New Roman"/>
          <w:sz w:val="24"/>
          <w:szCs w:val="24"/>
        </w:rPr>
        <w:t xml:space="preserve"> và 20 hành lý kí gửi.</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Xe đưa đón sân bay.</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Xe đưa đón thăm quan </w:t>
      </w:r>
      <w:proofErr w:type="gramStart"/>
      <w:r w:rsidRPr="00F17D9A">
        <w:rPr>
          <w:rFonts w:ascii="Times New Roman" w:hAnsi="Times New Roman" w:cs="Times New Roman"/>
          <w:sz w:val="24"/>
          <w:szCs w:val="24"/>
        </w:rPr>
        <w:t>theo</w:t>
      </w:r>
      <w:proofErr w:type="gramEnd"/>
      <w:r w:rsidRPr="00F17D9A">
        <w:rPr>
          <w:rFonts w:ascii="Times New Roman" w:hAnsi="Times New Roman" w:cs="Times New Roman"/>
          <w:sz w:val="24"/>
          <w:szCs w:val="24"/>
        </w:rPr>
        <w:t xml:space="preserve"> chương trình.</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Vé thắng cảnh, phí thăm quan các điểm trong chương trình</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Trưởng đoàn du lịch từ Việt Nam, hướng dẫn viên Tiếng Việt nhiệt tình suốt tuyến.</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Bảo hiểm Du Lịch (210.000.000VNĐ/ trường hợp). Không áp dụng cho khách từ 85 tuổi trở lên.</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Quà </w:t>
      </w:r>
      <w:proofErr w:type="gramStart"/>
      <w:r w:rsidRPr="00F17D9A">
        <w:rPr>
          <w:rFonts w:ascii="Times New Roman" w:hAnsi="Times New Roman" w:cs="Times New Roman"/>
          <w:sz w:val="24"/>
          <w:szCs w:val="24"/>
        </w:rPr>
        <w:t>tặng :</w:t>
      </w:r>
      <w:proofErr w:type="gramEnd"/>
      <w:r w:rsidRPr="00F17D9A">
        <w:rPr>
          <w:rFonts w:ascii="Times New Roman" w:hAnsi="Times New Roman" w:cs="Times New Roman"/>
          <w:sz w:val="24"/>
          <w:szCs w:val="24"/>
        </w:rPr>
        <w:t xml:space="preserve"> mũ,vỏ hộ chiếu</w:t>
      </w:r>
    </w:p>
    <w:p w:rsidR="00F17D9A" w:rsidRPr="002B4D9B" w:rsidRDefault="00F17D9A" w:rsidP="002B4D9B">
      <w:pPr>
        <w:shd w:val="clear" w:color="auto" w:fill="244061" w:themeFill="accent1" w:themeFillShade="80"/>
        <w:jc w:val="center"/>
        <w:rPr>
          <w:rFonts w:ascii="Times New Roman" w:hAnsi="Times New Roman" w:cs="Times New Roman"/>
          <w:b/>
          <w:color w:val="FFFFFF" w:themeColor="background1"/>
          <w:sz w:val="32"/>
          <w:szCs w:val="32"/>
        </w:rPr>
      </w:pPr>
      <w:r w:rsidRPr="002B4D9B">
        <w:rPr>
          <w:rFonts w:ascii="Times New Roman" w:hAnsi="Times New Roman" w:cs="Times New Roman"/>
          <w:b/>
          <w:color w:val="FFFFFF" w:themeColor="background1"/>
          <w:sz w:val="32"/>
          <w:szCs w:val="32"/>
        </w:rPr>
        <w:t>GIÁ TOUR KHÔNG BAO GỒM</w:t>
      </w:r>
    </w:p>
    <w:p w:rsidR="002B4D9B"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Hộ chiếu còn hiệu lực 6 tháng tính đến ngày về</w:t>
      </w:r>
      <w:r w:rsidR="002B4D9B">
        <w:rPr>
          <w:rFonts w:ascii="Times New Roman" w:hAnsi="Times New Roman" w:cs="Times New Roman"/>
          <w:sz w:val="24"/>
          <w:szCs w:val="24"/>
        </w:rPr>
        <w:t>.</w:t>
      </w:r>
    </w:p>
    <w:p w:rsidR="002B4D9B"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Phí hành lý quá cướ</w:t>
      </w:r>
      <w:r w:rsidR="002B4D9B">
        <w:rPr>
          <w:rFonts w:ascii="Times New Roman" w:hAnsi="Times New Roman" w:cs="Times New Roman"/>
          <w:sz w:val="24"/>
          <w:szCs w:val="24"/>
        </w:rPr>
        <w:t>c và các chi phí cá nhân khác.</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Visa tái nhập Việt Nam cho người quốc tịch nướ</w:t>
      </w:r>
      <w:r w:rsidR="002B4D9B">
        <w:rPr>
          <w:rFonts w:ascii="Times New Roman" w:hAnsi="Times New Roman" w:cs="Times New Roman"/>
          <w:sz w:val="24"/>
          <w:szCs w:val="24"/>
        </w:rPr>
        <w:t>c ngoài là 35USD</w:t>
      </w:r>
      <w:r w:rsidRPr="00F17D9A">
        <w:rPr>
          <w:rFonts w:ascii="Times New Roman" w:hAnsi="Times New Roman" w:cs="Times New Roman"/>
          <w:sz w:val="24"/>
          <w:szCs w:val="24"/>
        </w:rPr>
        <w:t>/khách/lần (Trừ quốc tịch Mỹ</w:t>
      </w:r>
      <w:r w:rsidR="002B4D9B">
        <w:rPr>
          <w:rFonts w:ascii="Times New Roman" w:hAnsi="Times New Roman" w:cs="Times New Roman"/>
          <w:sz w:val="24"/>
          <w:szCs w:val="24"/>
        </w:rPr>
        <w:t xml:space="preserve"> là 190USD</w:t>
      </w:r>
      <w:r w:rsidRPr="00F17D9A">
        <w:rPr>
          <w:rFonts w:ascii="Times New Roman" w:hAnsi="Times New Roman" w:cs="Times New Roman"/>
          <w:sz w:val="24"/>
          <w:szCs w:val="24"/>
        </w:rPr>
        <w:t>/khách/năm). Riêng những nước được miễn visa Việt Nam như: Anh, Pháp, Đức, Tây Ban Nha, Italia, Nhật Bản, Hàn Quốc, Nauy, Phần Lan, Đan Mạch, Thụy Điển, Nga… để được miễn visa thì các lần nhập cảnh vào Việt Nam phải cách nhau từ 30 ngày trở lên, nếu dưới 30 ngày thì phải làm công văn tái nhậ</w:t>
      </w:r>
      <w:r w:rsidR="002B4D9B">
        <w:rPr>
          <w:rFonts w:ascii="Times New Roman" w:hAnsi="Times New Roman" w:cs="Times New Roman"/>
          <w:sz w:val="24"/>
          <w:szCs w:val="24"/>
        </w:rPr>
        <w:t>p là 115USD</w:t>
      </w:r>
      <w:r w:rsidRPr="00F17D9A">
        <w:rPr>
          <w:rFonts w:ascii="Times New Roman" w:hAnsi="Times New Roman" w:cs="Times New Roman"/>
          <w:sz w:val="24"/>
          <w:szCs w:val="24"/>
        </w:rPr>
        <w:t>/khách/lần.</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Tiề</w:t>
      </w:r>
      <w:r w:rsidR="002B4D9B">
        <w:rPr>
          <w:rFonts w:ascii="Times New Roman" w:hAnsi="Times New Roman" w:cs="Times New Roman"/>
          <w:sz w:val="24"/>
          <w:szCs w:val="24"/>
        </w:rPr>
        <w:t>n tips</w:t>
      </w:r>
      <w:r w:rsidRPr="00F17D9A">
        <w:rPr>
          <w:rFonts w:ascii="Times New Roman" w:hAnsi="Times New Roman" w:cs="Times New Roman"/>
          <w:sz w:val="24"/>
          <w:szCs w:val="24"/>
        </w:rPr>
        <w:t xml:space="preserve"> cho hướng dẫn địa phương </w:t>
      </w:r>
      <w:r w:rsidR="002B4D9B">
        <w:rPr>
          <w:rFonts w:ascii="Times New Roman" w:hAnsi="Times New Roman" w:cs="Times New Roman"/>
          <w:sz w:val="24"/>
          <w:szCs w:val="24"/>
        </w:rPr>
        <w:t>&amp; tài xế 3USD/ngày/khách.</w:t>
      </w:r>
    </w:p>
    <w:p w:rsidR="00F17D9A" w:rsidRPr="002B4D9B" w:rsidRDefault="00F17D9A" w:rsidP="002B4D9B">
      <w:pPr>
        <w:shd w:val="clear" w:color="auto" w:fill="244061" w:themeFill="accent1" w:themeFillShade="80"/>
        <w:jc w:val="center"/>
        <w:rPr>
          <w:rFonts w:ascii="Times New Roman" w:hAnsi="Times New Roman" w:cs="Times New Roman"/>
          <w:b/>
          <w:color w:val="FFFFFF" w:themeColor="background1"/>
          <w:sz w:val="28"/>
          <w:szCs w:val="28"/>
        </w:rPr>
      </w:pPr>
      <w:r w:rsidRPr="002B4D9B">
        <w:rPr>
          <w:rFonts w:ascii="Times New Roman" w:hAnsi="Times New Roman" w:cs="Times New Roman"/>
          <w:b/>
          <w:color w:val="FFFFFF" w:themeColor="background1"/>
          <w:sz w:val="28"/>
          <w:szCs w:val="28"/>
        </w:rPr>
        <w:t>GIÁ VÉ TRẺ EM: Theo quy định của hãng hàng không và dịch vụ</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Dưới 2 tuổ</w:t>
      </w:r>
      <w:r w:rsidR="002B4D9B">
        <w:rPr>
          <w:rFonts w:ascii="Times New Roman" w:hAnsi="Times New Roman" w:cs="Times New Roman"/>
          <w:sz w:val="24"/>
          <w:szCs w:val="24"/>
        </w:rPr>
        <w:t>i</w:t>
      </w:r>
      <w:r w:rsidRPr="00F17D9A">
        <w:rPr>
          <w:rFonts w:ascii="Times New Roman" w:hAnsi="Times New Roman" w:cs="Times New Roman"/>
          <w:sz w:val="24"/>
          <w:szCs w:val="24"/>
        </w:rPr>
        <w:t xml:space="preserve">: 30% giá tour (ngủ ghép </w:t>
      </w:r>
      <w:proofErr w:type="gramStart"/>
      <w:r w:rsidRPr="00F17D9A">
        <w:rPr>
          <w:rFonts w:ascii="Times New Roman" w:hAnsi="Times New Roman" w:cs="Times New Roman"/>
          <w:sz w:val="24"/>
          <w:szCs w:val="24"/>
        </w:rPr>
        <w:t>chung</w:t>
      </w:r>
      <w:proofErr w:type="gramEnd"/>
      <w:r w:rsidRPr="00F17D9A">
        <w:rPr>
          <w:rFonts w:ascii="Times New Roman" w:hAnsi="Times New Roman" w:cs="Times New Roman"/>
          <w:sz w:val="24"/>
          <w:szCs w:val="24"/>
        </w:rPr>
        <w:t xml:space="preserve"> giường với người lớn)</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Từ 2 tuổi - 9 tuổi: 90% giá tour (1 Trẻ em ngủ ghép </w:t>
      </w:r>
      <w:proofErr w:type="gramStart"/>
      <w:r w:rsidRPr="00F17D9A">
        <w:rPr>
          <w:rFonts w:ascii="Times New Roman" w:hAnsi="Times New Roman" w:cs="Times New Roman"/>
          <w:sz w:val="24"/>
          <w:szCs w:val="24"/>
        </w:rPr>
        <w:t>chung</w:t>
      </w:r>
      <w:proofErr w:type="gramEnd"/>
      <w:r w:rsidRPr="00F17D9A">
        <w:rPr>
          <w:rFonts w:ascii="Times New Roman" w:hAnsi="Times New Roman" w:cs="Times New Roman"/>
          <w:sz w:val="24"/>
          <w:szCs w:val="24"/>
        </w:rPr>
        <w:t xml:space="preserve"> giường với người lớn)</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Từ 10tuổi trở lên tính giá như người lớn</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Trường hợp 2 trẻ em đi </w:t>
      </w:r>
      <w:proofErr w:type="gramStart"/>
      <w:r w:rsidRPr="00F17D9A">
        <w:rPr>
          <w:rFonts w:ascii="Times New Roman" w:hAnsi="Times New Roman" w:cs="Times New Roman"/>
          <w:sz w:val="24"/>
          <w:szCs w:val="24"/>
        </w:rPr>
        <w:t>chung</w:t>
      </w:r>
      <w:proofErr w:type="gramEnd"/>
      <w:r w:rsidRPr="00F17D9A">
        <w:rPr>
          <w:rFonts w:ascii="Times New Roman" w:hAnsi="Times New Roman" w:cs="Times New Roman"/>
          <w:sz w:val="24"/>
          <w:szCs w:val="24"/>
        </w:rPr>
        <w:t xml:space="preserve"> với 2 người lớn, quý khách vui lòng đóng tiền 1 trẻ em giá người lớn để lấy thêm 1 giường vì phòng bên Thái khá nhỏ.</w:t>
      </w:r>
    </w:p>
    <w:p w:rsidR="00F17D9A" w:rsidRPr="00F17D9A" w:rsidRDefault="00F17D9A" w:rsidP="00F17D9A">
      <w:pPr>
        <w:rPr>
          <w:rFonts w:ascii="Times New Roman" w:hAnsi="Times New Roman" w:cs="Times New Roman"/>
          <w:sz w:val="24"/>
          <w:szCs w:val="24"/>
        </w:rPr>
      </w:pPr>
    </w:p>
    <w:p w:rsidR="00F17D9A" w:rsidRPr="002B4D9B" w:rsidRDefault="00F17D9A" w:rsidP="002B4D9B">
      <w:pPr>
        <w:shd w:val="clear" w:color="auto" w:fill="244061" w:themeFill="accent1" w:themeFillShade="80"/>
        <w:jc w:val="center"/>
        <w:rPr>
          <w:rFonts w:ascii="Times New Roman" w:hAnsi="Times New Roman" w:cs="Times New Roman"/>
          <w:b/>
          <w:color w:val="FFFFFF" w:themeColor="background1"/>
          <w:sz w:val="32"/>
          <w:szCs w:val="32"/>
        </w:rPr>
      </w:pPr>
      <w:r w:rsidRPr="002B4D9B">
        <w:rPr>
          <w:rFonts w:ascii="Times New Roman" w:hAnsi="Times New Roman" w:cs="Times New Roman"/>
          <w:b/>
          <w:color w:val="FFFFFF" w:themeColor="background1"/>
          <w:sz w:val="32"/>
          <w:szCs w:val="32"/>
        </w:rPr>
        <w:t>LƯU Ý</w:t>
      </w:r>
      <w:r w:rsidR="002B4D9B" w:rsidRPr="002B4D9B">
        <w:rPr>
          <w:rFonts w:ascii="Times New Roman" w:hAnsi="Times New Roman" w:cs="Times New Roman"/>
          <w:b/>
          <w:color w:val="FFFFFF" w:themeColor="background1"/>
          <w:sz w:val="32"/>
          <w:szCs w:val="32"/>
        </w:rPr>
        <w:t xml:space="preserve"> QUAN TRỌNG</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 </w:t>
      </w:r>
      <w:r w:rsidR="00F17D9A" w:rsidRPr="00F17D9A">
        <w:rPr>
          <w:rFonts w:ascii="Times New Roman" w:hAnsi="Times New Roman" w:cs="Times New Roman"/>
          <w:sz w:val="24"/>
          <w:szCs w:val="24"/>
        </w:rPr>
        <w:t>Khi đăng ký tour du lịch, Quý khách vui lòng đọc kỹ chương trình, giá tour, các khoản bao gồm cũng như không bao gồm, các điều kiện hủy tour trong chương trình. Trong trường hợp Quý khách không trực tiếp đến đăng ký tour mà do người khác đến đăng ký thì Quý khách vui lòng tìm hiểu kỹ chương trình từ người đăng ký cho mình.</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2/ </w:t>
      </w:r>
      <w:r w:rsidR="00F17D9A" w:rsidRPr="00F17D9A">
        <w:rPr>
          <w:rFonts w:ascii="Times New Roman" w:hAnsi="Times New Roman" w:cs="Times New Roman"/>
          <w:sz w:val="24"/>
          <w:szCs w:val="24"/>
        </w:rPr>
        <w:t>Quý khách vui lòng đem theo Passport (bản chính), đặt cọc trước 50% giá tour khi đăng ký tour và hoàn tất  thanh toán trước 2 tuần trước khi tour khởi hành. </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3/ </w:t>
      </w:r>
      <w:r w:rsidR="00F17D9A" w:rsidRPr="00F17D9A">
        <w:rPr>
          <w:rFonts w:ascii="Times New Roman" w:hAnsi="Times New Roman" w:cs="Times New Roman"/>
          <w:sz w:val="24"/>
          <w:szCs w:val="24"/>
        </w:rPr>
        <w:t>Trường hợp khách quốc tịch nước ngoài có visa vào Việt Nam 1 lần, phí làm visa tái nhập Việt Nam …VND hoặ</w:t>
      </w:r>
      <w:r>
        <w:rPr>
          <w:rFonts w:ascii="Times New Roman" w:hAnsi="Times New Roman" w:cs="Times New Roman"/>
          <w:sz w:val="24"/>
          <w:szCs w:val="24"/>
        </w:rPr>
        <w:t>c …VND</w:t>
      </w:r>
      <w:r w:rsidR="00F17D9A" w:rsidRPr="00F17D9A">
        <w:rPr>
          <w:rFonts w:ascii="Times New Roman" w:hAnsi="Times New Roman" w:cs="Times New Roman"/>
          <w:sz w:val="24"/>
          <w:szCs w:val="24"/>
        </w:rPr>
        <w:t xml:space="preserve">/khách (làm tại cửa khẩu) ( tùy vào thời điểm ). Nếu khách là Việt Kiều hoặc nước ngoài có visa rời phải mang </w:t>
      </w:r>
      <w:proofErr w:type="gramStart"/>
      <w:r w:rsidR="00F17D9A" w:rsidRPr="00F17D9A">
        <w:rPr>
          <w:rFonts w:ascii="Times New Roman" w:hAnsi="Times New Roman" w:cs="Times New Roman"/>
          <w:sz w:val="24"/>
          <w:szCs w:val="24"/>
        </w:rPr>
        <w:t>theo</w:t>
      </w:r>
      <w:proofErr w:type="gramEnd"/>
      <w:r w:rsidR="00F17D9A" w:rsidRPr="00F17D9A">
        <w:rPr>
          <w:rFonts w:ascii="Times New Roman" w:hAnsi="Times New Roman" w:cs="Times New Roman"/>
          <w:sz w:val="24"/>
          <w:szCs w:val="24"/>
        </w:rPr>
        <w:t xml:space="preserve"> lúc đi tour</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4/ </w:t>
      </w:r>
      <w:r w:rsidR="00F17D9A" w:rsidRPr="00F17D9A">
        <w:rPr>
          <w:rFonts w:ascii="Times New Roman" w:hAnsi="Times New Roman" w:cs="Times New Roman"/>
          <w:sz w:val="24"/>
          <w:szCs w:val="24"/>
        </w:rPr>
        <w:t>Quý khách mang 2 Quốc tịch hoặc Travel document vui lòng thông báo với nhân viên bán tour ngay thời điểm đăng ký tour và nộp bản gốc kèm các giấy tờ có liên quan (nếu có). </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5/ </w:t>
      </w:r>
      <w:r w:rsidR="00F17D9A" w:rsidRPr="00F17D9A">
        <w:rPr>
          <w:rFonts w:ascii="Times New Roman" w:hAnsi="Times New Roman" w:cs="Times New Roman"/>
          <w:sz w:val="24"/>
          <w:szCs w:val="24"/>
        </w:rPr>
        <w:t>Quý khách chỉ mang thẻ xanh (thẻ tạm trú tại nước ngoài) và không còn hộ chiếu VN còn hiệu lực thì không đăng ký du lịch sang nước thứ ba đượ</w:t>
      </w:r>
      <w:r>
        <w:rPr>
          <w:rFonts w:ascii="Times New Roman" w:hAnsi="Times New Roman" w:cs="Times New Roman"/>
          <w:sz w:val="24"/>
          <w:szCs w:val="24"/>
        </w:rPr>
        <w:t>c.</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6/ </w:t>
      </w:r>
      <w:r w:rsidR="00F17D9A" w:rsidRPr="00F17D9A">
        <w:rPr>
          <w:rFonts w:ascii="Times New Roman" w:hAnsi="Times New Roman" w:cs="Times New Roman"/>
          <w:sz w:val="24"/>
          <w:szCs w:val="24"/>
        </w:rPr>
        <w:t xml:space="preserve">Do tính chất là đoàn ghép khách lẻ, </w:t>
      </w:r>
      <w:r>
        <w:rPr>
          <w:rFonts w:ascii="Times New Roman" w:hAnsi="Times New Roman" w:cs="Times New Roman"/>
          <w:sz w:val="24"/>
          <w:szCs w:val="24"/>
        </w:rPr>
        <w:t>cty Vietnam Booking</w:t>
      </w:r>
      <w:r w:rsidR="00F17D9A" w:rsidRPr="00F17D9A">
        <w:rPr>
          <w:rFonts w:ascii="Times New Roman" w:hAnsi="Times New Roman" w:cs="Times New Roman"/>
          <w:sz w:val="24"/>
          <w:szCs w:val="24"/>
        </w:rPr>
        <w:t xml:space="preserve"> sẽ có trách nhiệm thu nhận khách cho đủ đoàn (10 khách người lớn trở lên) thì đoàn sẽ khởi hành đúng lịch trình. Nếu số lượng đoàn dưới 10 khách</w:t>
      </w:r>
      <w:r>
        <w:rPr>
          <w:rFonts w:ascii="Times New Roman" w:hAnsi="Times New Roman" w:cs="Times New Roman"/>
          <w:sz w:val="24"/>
          <w:szCs w:val="24"/>
        </w:rPr>
        <w:t xml:space="preserve"> </w:t>
      </w:r>
      <w:r w:rsidR="00F17D9A" w:rsidRPr="00F17D9A">
        <w:rPr>
          <w:rFonts w:ascii="Times New Roman" w:hAnsi="Times New Roman" w:cs="Times New Roman"/>
          <w:sz w:val="24"/>
          <w:szCs w:val="24"/>
        </w:rPr>
        <w:t xml:space="preserve">( công ty sẽ báo hoãn trước 07 ngày ).Trường hợp tour không khởi hành </w:t>
      </w:r>
      <w:r>
        <w:rPr>
          <w:rFonts w:ascii="Times New Roman" w:hAnsi="Times New Roman" w:cs="Times New Roman"/>
          <w:sz w:val="24"/>
          <w:szCs w:val="24"/>
        </w:rPr>
        <w:t>công ty</w:t>
      </w:r>
      <w:r w:rsidR="00F17D9A" w:rsidRPr="00F17D9A">
        <w:rPr>
          <w:rFonts w:ascii="Times New Roman" w:hAnsi="Times New Roman" w:cs="Times New Roman"/>
          <w:sz w:val="24"/>
          <w:szCs w:val="24"/>
        </w:rPr>
        <w:t xml:space="preserve"> sẽ hoàn lại 100% tiền tour đã thanh toán của quý khách và không trả thêm bất kỳ chi phí nào khác.</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7/ </w:t>
      </w:r>
      <w:r w:rsidR="00F17D9A" w:rsidRPr="00F17D9A">
        <w:rPr>
          <w:rFonts w:ascii="Times New Roman" w:hAnsi="Times New Roman" w:cs="Times New Roman"/>
          <w:sz w:val="24"/>
          <w:szCs w:val="24"/>
        </w:rPr>
        <w:t>Khách hàng muốn xuất hóa đơn đỏ vui lòng báo với nhân viên tư vấn ngay khi đặt tour. Muộn nhất trước khi khởi hành 06</w:t>
      </w:r>
      <w:r>
        <w:rPr>
          <w:rFonts w:ascii="Times New Roman" w:hAnsi="Times New Roman" w:cs="Times New Roman"/>
          <w:sz w:val="24"/>
          <w:szCs w:val="24"/>
        </w:rPr>
        <w:t xml:space="preserve"> </w:t>
      </w:r>
      <w:r w:rsidR="00F17D9A" w:rsidRPr="00F17D9A">
        <w:rPr>
          <w:rFonts w:ascii="Times New Roman" w:hAnsi="Times New Roman" w:cs="Times New Roman"/>
          <w:sz w:val="24"/>
          <w:szCs w:val="24"/>
        </w:rPr>
        <w:t>ngày.</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8/ </w:t>
      </w:r>
      <w:r w:rsidR="00F17D9A" w:rsidRPr="00F17D9A">
        <w:rPr>
          <w:rFonts w:ascii="Times New Roman" w:hAnsi="Times New Roman" w:cs="Times New Roman"/>
          <w:sz w:val="24"/>
          <w:szCs w:val="24"/>
        </w:rPr>
        <w:t>Đoàn từ 10 – 14 khách người lớn, sử dụng HDV địa phương tiếng Việt tại nước noài.</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9/ </w:t>
      </w:r>
      <w:r w:rsidR="00F17D9A" w:rsidRPr="00F17D9A">
        <w:rPr>
          <w:rFonts w:ascii="Times New Roman" w:hAnsi="Times New Roman" w:cs="Times New Roman"/>
          <w:sz w:val="24"/>
          <w:szCs w:val="24"/>
        </w:rPr>
        <w:t>Nếu quý khách đăng ký tour theo nhóm lẻ: 3</w:t>
      </w:r>
      <w:proofErr w:type="gramStart"/>
      <w:r w:rsidR="00F17D9A" w:rsidRPr="00F17D9A">
        <w:rPr>
          <w:rFonts w:ascii="Times New Roman" w:hAnsi="Times New Roman" w:cs="Times New Roman"/>
          <w:sz w:val="24"/>
          <w:szCs w:val="24"/>
        </w:rPr>
        <w:t>,5,7</w:t>
      </w:r>
      <w:proofErr w:type="gramEnd"/>
      <w:r w:rsidR="00F17D9A" w:rsidRPr="00F17D9A">
        <w:rPr>
          <w:rFonts w:ascii="Times New Roman" w:hAnsi="Times New Roman" w:cs="Times New Roman"/>
          <w:sz w:val="24"/>
          <w:szCs w:val="24"/>
        </w:rPr>
        <w:t xml:space="preserve">,… người, vui lòng ở phòng dành cho 3 người. Nếu quý khách yêu cầu ở phòng đơn, vui lòng thanh toán thêm tiền phụ </w:t>
      </w:r>
      <w:proofErr w:type="gramStart"/>
      <w:r w:rsidR="00F17D9A" w:rsidRPr="00F17D9A">
        <w:rPr>
          <w:rFonts w:ascii="Times New Roman" w:hAnsi="Times New Roman" w:cs="Times New Roman"/>
          <w:sz w:val="24"/>
          <w:szCs w:val="24"/>
        </w:rPr>
        <w:t>thu</w:t>
      </w:r>
      <w:proofErr w:type="gramEnd"/>
      <w:r w:rsidR="00F17D9A" w:rsidRPr="00F17D9A">
        <w:rPr>
          <w:rFonts w:ascii="Times New Roman" w:hAnsi="Times New Roman" w:cs="Times New Roman"/>
          <w:sz w:val="24"/>
          <w:szCs w:val="24"/>
        </w:rPr>
        <w:t>.</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10/ </w:t>
      </w:r>
      <w:r w:rsidR="00F17D9A" w:rsidRPr="00F17D9A">
        <w:rPr>
          <w:rFonts w:ascii="Times New Roman" w:hAnsi="Times New Roman" w:cs="Times New Roman"/>
          <w:sz w:val="24"/>
          <w:szCs w:val="24"/>
        </w:rPr>
        <w:t>Nếu trẻ em đi cùng họ hàng, yêu cầu phải có hộ chiếu riêng, giấy ủy quyền của cha mẹ và xác nhận của Phường, xã nơi đăng ký hộ khẩu thường trú. </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11/ </w:t>
      </w:r>
      <w:r w:rsidR="00F17D9A" w:rsidRPr="00F17D9A">
        <w:rPr>
          <w:rFonts w:ascii="Times New Roman" w:hAnsi="Times New Roman" w:cs="Times New Roman"/>
          <w:sz w:val="24"/>
          <w:szCs w:val="24"/>
        </w:rPr>
        <w:t>Vé đã xuất là vé đoàn, vui lòng không hoàn hủy.</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12/ </w:t>
      </w:r>
      <w:r w:rsidR="00F17D9A" w:rsidRPr="00F17D9A">
        <w:rPr>
          <w:rFonts w:ascii="Times New Roman" w:hAnsi="Times New Roman" w:cs="Times New Roman"/>
          <w:sz w:val="24"/>
          <w:szCs w:val="24"/>
        </w:rPr>
        <w:t xml:space="preserve">Quý khách từ 70 tuổi đến dưới 75 tuổi yêu cầu ký cam kết sức khỏe với Công ty. Quý khách từ 75 tuổi trở lên yêu cầu phải có giấy xác nhận đầy đủ sức khoẻ để đi du lịch nước ngoài do bác sĩ cấp và + giấy cam kết sức khỏe với Công ty. Yêu cầu phải có người thân dưới 60 tuổi (đầy đủ sức khoẻ) đi </w:t>
      </w:r>
      <w:proofErr w:type="gramStart"/>
      <w:r w:rsidR="00F17D9A" w:rsidRPr="00F17D9A">
        <w:rPr>
          <w:rFonts w:ascii="Times New Roman" w:hAnsi="Times New Roman" w:cs="Times New Roman"/>
          <w:sz w:val="24"/>
          <w:szCs w:val="24"/>
        </w:rPr>
        <w:t>theo</w:t>
      </w:r>
      <w:proofErr w:type="gramEnd"/>
      <w:r w:rsidR="00F17D9A" w:rsidRPr="00F17D9A">
        <w:rPr>
          <w:rFonts w:ascii="Times New Roman" w:hAnsi="Times New Roman" w:cs="Times New Roman"/>
          <w:sz w:val="24"/>
          <w:szCs w:val="24"/>
        </w:rPr>
        <w:t xml:space="preserve">. Ngoài ra, khách trên 75 tuổi khuyến khích đóng thêm phí bảo hiểm cao cấp (phí thay đổi tùy </w:t>
      </w:r>
      <w:proofErr w:type="gramStart"/>
      <w:r w:rsidR="00F17D9A" w:rsidRPr="00F17D9A">
        <w:rPr>
          <w:rFonts w:ascii="Times New Roman" w:hAnsi="Times New Roman" w:cs="Times New Roman"/>
          <w:sz w:val="24"/>
          <w:szCs w:val="24"/>
        </w:rPr>
        <w:t>theo</w:t>
      </w:r>
      <w:proofErr w:type="gramEnd"/>
      <w:r w:rsidR="00F17D9A" w:rsidRPr="00F17D9A">
        <w:rPr>
          <w:rFonts w:ascii="Times New Roman" w:hAnsi="Times New Roman" w:cs="Times New Roman"/>
          <w:sz w:val="24"/>
          <w:szCs w:val="24"/>
        </w:rPr>
        <w:t xml:space="preserve"> tour). </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F17D9A" w:rsidRPr="00F17D9A">
        <w:rPr>
          <w:rFonts w:ascii="Times New Roman" w:hAnsi="Times New Roman" w:cs="Times New Roman"/>
          <w:sz w:val="24"/>
          <w:szCs w:val="24"/>
        </w:rPr>
        <w:t xml:space="preserve">Chỉ </w:t>
      </w:r>
      <w:r>
        <w:rPr>
          <w:rFonts w:ascii="Times New Roman" w:hAnsi="Times New Roman" w:cs="Times New Roman"/>
          <w:sz w:val="24"/>
          <w:szCs w:val="24"/>
        </w:rPr>
        <w:t xml:space="preserve">áp dụng </w:t>
      </w:r>
      <w:r w:rsidR="00F17D9A" w:rsidRPr="00F17D9A">
        <w:rPr>
          <w:rFonts w:ascii="Times New Roman" w:hAnsi="Times New Roman" w:cs="Times New Roman"/>
          <w:sz w:val="24"/>
          <w:szCs w:val="24"/>
        </w:rPr>
        <w:t xml:space="preserve">bảo hiểm đối với khách hàng tham gia tour du lịch của </w:t>
      </w:r>
      <w:r>
        <w:rPr>
          <w:rFonts w:ascii="Times New Roman" w:hAnsi="Times New Roman" w:cs="Times New Roman"/>
          <w:sz w:val="24"/>
          <w:szCs w:val="24"/>
        </w:rPr>
        <w:t xml:space="preserve">công ty </w:t>
      </w:r>
      <w:r w:rsidR="00F17D9A" w:rsidRPr="00F17D9A">
        <w:rPr>
          <w:rFonts w:ascii="Times New Roman" w:hAnsi="Times New Roman" w:cs="Times New Roman"/>
          <w:sz w:val="24"/>
          <w:szCs w:val="24"/>
        </w:rPr>
        <w:t xml:space="preserve">và sự cố xảy ra trong thời gian đi du lịch (tính từ ngày khởi hành tour đến ngày kết thúc tour). Trường hợp khách hàng tiếp tục điều trị sau ngày kết thúc tour </w:t>
      </w:r>
      <w:proofErr w:type="gramStart"/>
      <w:r w:rsidR="00F17D9A" w:rsidRPr="00F17D9A">
        <w:rPr>
          <w:rFonts w:ascii="Times New Roman" w:hAnsi="Times New Roman" w:cs="Times New Roman"/>
          <w:sz w:val="24"/>
          <w:szCs w:val="24"/>
        </w:rPr>
        <w:t>theo</w:t>
      </w:r>
      <w:proofErr w:type="gramEnd"/>
      <w:r w:rsidR="00F17D9A" w:rsidRPr="00F17D9A">
        <w:rPr>
          <w:rFonts w:ascii="Times New Roman" w:hAnsi="Times New Roman" w:cs="Times New Roman"/>
          <w:sz w:val="24"/>
          <w:szCs w:val="24"/>
        </w:rPr>
        <w:t xml:space="preserve"> chỉ định của cơ quan y tế cũng sẽ được bảo hiểm (dựa vào chứng từ hóa đơn của cơ quan y tế)</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Số tiền được bảo hiểm do Công ty bảo hiểm xem xét và bồi thường </w:t>
      </w:r>
      <w:proofErr w:type="gramStart"/>
      <w:r w:rsidRPr="00F17D9A">
        <w:rPr>
          <w:rFonts w:ascii="Times New Roman" w:hAnsi="Times New Roman" w:cs="Times New Roman"/>
          <w:sz w:val="24"/>
          <w:szCs w:val="24"/>
        </w:rPr>
        <w:t>theo</w:t>
      </w:r>
      <w:proofErr w:type="gramEnd"/>
      <w:r w:rsidRPr="00F17D9A">
        <w:rPr>
          <w:rFonts w:ascii="Times New Roman" w:hAnsi="Times New Roman" w:cs="Times New Roman"/>
          <w:sz w:val="24"/>
          <w:szCs w:val="24"/>
        </w:rPr>
        <w:t xml:space="preserve"> hợp đồng đã ký với </w:t>
      </w:r>
      <w:r w:rsidR="002B4D9B">
        <w:rPr>
          <w:rFonts w:ascii="Times New Roman" w:hAnsi="Times New Roman" w:cs="Times New Roman"/>
          <w:sz w:val="24"/>
          <w:szCs w:val="24"/>
        </w:rPr>
        <w:t>công ty</w:t>
      </w:r>
      <w:r w:rsidRPr="00F17D9A">
        <w:rPr>
          <w:rFonts w:ascii="Times New Roman" w:hAnsi="Times New Roman" w:cs="Times New Roman"/>
          <w:sz w:val="24"/>
          <w:szCs w:val="24"/>
        </w:rPr>
        <w:t>, không dựa vào tất cả hóa đơn của khách.</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14/ </w:t>
      </w:r>
      <w:r w:rsidR="00F17D9A" w:rsidRPr="00F17D9A">
        <w:rPr>
          <w:rFonts w:ascii="Times New Roman" w:hAnsi="Times New Roman" w:cs="Times New Roman"/>
          <w:sz w:val="24"/>
          <w:szCs w:val="24"/>
        </w:rPr>
        <w:t xml:space="preserve">Đối với Trẻ em, khi đi Quý khách nhớ mang </w:t>
      </w:r>
      <w:proofErr w:type="gramStart"/>
      <w:r w:rsidR="00F17D9A" w:rsidRPr="00F17D9A">
        <w:rPr>
          <w:rFonts w:ascii="Times New Roman" w:hAnsi="Times New Roman" w:cs="Times New Roman"/>
          <w:sz w:val="24"/>
          <w:szCs w:val="24"/>
        </w:rPr>
        <w:t>theo</w:t>
      </w:r>
      <w:proofErr w:type="gramEnd"/>
      <w:r w:rsidR="00F17D9A" w:rsidRPr="00F17D9A">
        <w:rPr>
          <w:rFonts w:ascii="Times New Roman" w:hAnsi="Times New Roman" w:cs="Times New Roman"/>
          <w:sz w:val="24"/>
          <w:szCs w:val="24"/>
        </w:rPr>
        <w:t xml:space="preserve"> Giấy khai sinh để thuận tiện trong việc Xuất nhập cảnh tại Cửa khẩu.</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15/ </w:t>
      </w:r>
      <w:r w:rsidR="00F17D9A" w:rsidRPr="00F17D9A">
        <w:rPr>
          <w:rFonts w:ascii="Times New Roman" w:hAnsi="Times New Roman" w:cs="Times New Roman"/>
          <w:sz w:val="24"/>
          <w:szCs w:val="24"/>
        </w:rPr>
        <w:t xml:space="preserve">Quý khách mang </w:t>
      </w:r>
      <w:proofErr w:type="gramStart"/>
      <w:r w:rsidR="00F17D9A" w:rsidRPr="00F17D9A">
        <w:rPr>
          <w:rFonts w:ascii="Times New Roman" w:hAnsi="Times New Roman" w:cs="Times New Roman"/>
          <w:sz w:val="24"/>
          <w:szCs w:val="24"/>
        </w:rPr>
        <w:t>thai</w:t>
      </w:r>
      <w:proofErr w:type="gramEnd"/>
      <w:r w:rsidR="00F17D9A" w:rsidRPr="00F17D9A">
        <w:rPr>
          <w:rFonts w:ascii="Times New Roman" w:hAnsi="Times New Roman" w:cs="Times New Roman"/>
          <w:sz w:val="24"/>
          <w:szCs w:val="24"/>
        </w:rPr>
        <w:t xml:space="preserve"> xin vui lòng báo cho nhân viên bán tour ngay tại thời điểm đăng ký để được tư vấn thêm thông tin. Không nhận khách mang </w:t>
      </w:r>
      <w:proofErr w:type="gramStart"/>
      <w:r w:rsidR="00F17D9A" w:rsidRPr="00F17D9A">
        <w:rPr>
          <w:rFonts w:ascii="Times New Roman" w:hAnsi="Times New Roman" w:cs="Times New Roman"/>
          <w:sz w:val="24"/>
          <w:szCs w:val="24"/>
        </w:rPr>
        <w:t>thai</w:t>
      </w:r>
      <w:proofErr w:type="gramEnd"/>
      <w:r w:rsidR="00F17D9A" w:rsidRPr="00F17D9A">
        <w:rPr>
          <w:rFonts w:ascii="Times New Roman" w:hAnsi="Times New Roman" w:cs="Times New Roman"/>
          <w:sz w:val="24"/>
          <w:szCs w:val="24"/>
        </w:rPr>
        <w:t xml:space="preserve"> từ 5 tháng trở lên vì lí do an toàn cho khách</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16/ </w:t>
      </w:r>
      <w:r w:rsidR="00F17D9A" w:rsidRPr="00F17D9A">
        <w:rPr>
          <w:rFonts w:ascii="Times New Roman" w:hAnsi="Times New Roman" w:cs="Times New Roman"/>
          <w:sz w:val="24"/>
          <w:szCs w:val="24"/>
        </w:rPr>
        <w:t>Sau khi đóng tiền, nếu quý khách muốn hủy tour, vui lòng đem CMND &amp; hóa đơn đã đóng tiền đến ngay Văn phòng Cty để làm thủ tục hủy tour. Cty không nhận khách báo hủy qua điện thoại.</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17/ </w:t>
      </w:r>
      <w:r w:rsidR="00F17D9A" w:rsidRPr="00F17D9A">
        <w:rPr>
          <w:rFonts w:ascii="Times New Roman" w:hAnsi="Times New Roman" w:cs="Times New Roman"/>
          <w:sz w:val="24"/>
          <w:szCs w:val="24"/>
        </w:rPr>
        <w:t>Trường hợp Quý khách không được xuất cảnh và nhập cảnh vì lý do cá nhân (như hình ảnh, thông tin giấy tờ trong bản gốc bị mờ, không rõ ràng; passport hết hạn, không đúng quy định, những vấn đề liên quan đế</w:t>
      </w:r>
      <w:r>
        <w:rPr>
          <w:rFonts w:ascii="Times New Roman" w:hAnsi="Times New Roman" w:cs="Times New Roman"/>
          <w:sz w:val="24"/>
          <w:szCs w:val="24"/>
        </w:rPr>
        <w:t>n nhân thân…) công ty</w:t>
      </w:r>
      <w:r w:rsidR="00F17D9A" w:rsidRPr="00F17D9A">
        <w:rPr>
          <w:rFonts w:ascii="Times New Roman" w:hAnsi="Times New Roman" w:cs="Times New Roman"/>
          <w:sz w:val="24"/>
          <w:szCs w:val="24"/>
        </w:rPr>
        <w:t xml:space="preserve"> sẽ không chịu trách nhiệm và sẽ không hoàn trả tiền tour. Quý khách sẽ tự lo các chi phí phát sinh </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18/ </w:t>
      </w:r>
      <w:r w:rsidR="00F17D9A" w:rsidRPr="00F17D9A">
        <w:rPr>
          <w:rFonts w:ascii="Times New Roman" w:hAnsi="Times New Roman" w:cs="Times New Roman"/>
          <w:sz w:val="24"/>
          <w:szCs w:val="24"/>
        </w:rPr>
        <w:t xml:space="preserve">Tùy </w:t>
      </w:r>
      <w:proofErr w:type="gramStart"/>
      <w:r w:rsidR="00F17D9A" w:rsidRPr="00F17D9A">
        <w:rPr>
          <w:rFonts w:ascii="Times New Roman" w:hAnsi="Times New Roman" w:cs="Times New Roman"/>
          <w:sz w:val="24"/>
          <w:szCs w:val="24"/>
        </w:rPr>
        <w:t>theo</w:t>
      </w:r>
      <w:proofErr w:type="gramEnd"/>
      <w:r w:rsidR="00F17D9A" w:rsidRPr="00F17D9A">
        <w:rPr>
          <w:rFonts w:ascii="Times New Roman" w:hAnsi="Times New Roman" w:cs="Times New Roman"/>
          <w:sz w:val="24"/>
          <w:szCs w:val="24"/>
        </w:rPr>
        <w:t xml:space="preserve"> điều kiện thực tế mà chương trình tham quan, khách sạn, có thể thay đổi cho phù hợp, tuy nhiên tổng số điểm tham quan vẫn đảm bảo đầy đủ.</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19/ </w:t>
      </w:r>
      <w:r w:rsidR="00F17D9A" w:rsidRPr="00F17D9A">
        <w:rPr>
          <w:rFonts w:ascii="Times New Roman" w:hAnsi="Times New Roman" w:cs="Times New Roman"/>
          <w:sz w:val="24"/>
          <w:szCs w:val="24"/>
        </w:rPr>
        <w:t>Do các chuyến bay phụ thuộc vào các hãng Hàng Không nên trong một số trường hợp giờ bay có thể thay đổi mà không được báo trước </w:t>
      </w:r>
    </w:p>
    <w:p w:rsidR="00F17D9A" w:rsidRPr="00F17D9A" w:rsidRDefault="002B4D9B" w:rsidP="002B4D9B">
      <w:pPr>
        <w:jc w:val="both"/>
        <w:rPr>
          <w:rFonts w:ascii="Times New Roman" w:hAnsi="Times New Roman" w:cs="Times New Roman"/>
          <w:sz w:val="24"/>
          <w:szCs w:val="24"/>
        </w:rPr>
      </w:pPr>
      <w:r>
        <w:rPr>
          <w:rFonts w:ascii="Times New Roman" w:hAnsi="Times New Roman" w:cs="Times New Roman"/>
          <w:sz w:val="24"/>
          <w:szCs w:val="24"/>
        </w:rPr>
        <w:t xml:space="preserve">20/ </w:t>
      </w:r>
      <w:r w:rsidR="00F17D9A" w:rsidRPr="00F17D9A">
        <w:rPr>
          <w:rFonts w:ascii="Times New Roman" w:hAnsi="Times New Roman" w:cs="Times New Roman"/>
          <w:sz w:val="24"/>
          <w:szCs w:val="24"/>
        </w:rPr>
        <w:t>Trong những trường hợp bất khả kháng như: khủng bố, bạo động, thiên tai, sự thay đổi lịch trình của hàng không, tàu hỏa… công ty du lịch sẽ chủ động thay đổi lộ trình hoặc hủy tour vì sự thuận tiện và an toàn của khách và không chịu trách nhiệm bồi thường những chi phí phát sinh, cũng như những dịch vụ đã thực hiện</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 xml:space="preserve">Nếu những trường hợp trên xảy ra, </w:t>
      </w:r>
      <w:r w:rsidR="002B4D9B">
        <w:rPr>
          <w:rFonts w:ascii="Times New Roman" w:hAnsi="Times New Roman" w:cs="Times New Roman"/>
          <w:sz w:val="24"/>
          <w:szCs w:val="24"/>
        </w:rPr>
        <w:t xml:space="preserve">công </w:t>
      </w:r>
      <w:proofErr w:type="gramStart"/>
      <w:r w:rsidR="002B4D9B">
        <w:rPr>
          <w:rFonts w:ascii="Times New Roman" w:hAnsi="Times New Roman" w:cs="Times New Roman"/>
          <w:sz w:val="24"/>
          <w:szCs w:val="24"/>
        </w:rPr>
        <w:t>ty</w:t>
      </w:r>
      <w:r w:rsidRPr="00F17D9A">
        <w:rPr>
          <w:rFonts w:ascii="Times New Roman" w:hAnsi="Times New Roman" w:cs="Times New Roman"/>
          <w:sz w:val="24"/>
          <w:szCs w:val="24"/>
        </w:rPr>
        <w:t xml:space="preserve">  sẽ</w:t>
      </w:r>
      <w:proofErr w:type="gramEnd"/>
      <w:r w:rsidRPr="00F17D9A">
        <w:rPr>
          <w:rFonts w:ascii="Times New Roman" w:hAnsi="Times New Roman" w:cs="Times New Roman"/>
          <w:sz w:val="24"/>
          <w:szCs w:val="24"/>
        </w:rPr>
        <w:t xml:space="preserve"> xem xét để hoàn trả chi phí không tham quan cho khách trong điều kiện có thể (sau khi đã trừ lại các dịch vụ đã thực hiện như phí làm visa….và không chịu trách nhiệm bồi thường thêm bất kỳ chi phí nào khác)</w:t>
      </w:r>
    </w:p>
    <w:p w:rsidR="002B4D9B" w:rsidRPr="002B4D9B" w:rsidRDefault="00F17D9A" w:rsidP="002B4D9B">
      <w:pPr>
        <w:shd w:val="clear" w:color="auto" w:fill="244061" w:themeFill="accent1" w:themeFillShade="80"/>
        <w:jc w:val="center"/>
        <w:rPr>
          <w:rFonts w:ascii="Times New Roman" w:hAnsi="Times New Roman" w:cs="Times New Roman"/>
          <w:b/>
          <w:color w:val="FFFFFF" w:themeColor="background1"/>
          <w:sz w:val="32"/>
          <w:szCs w:val="32"/>
        </w:rPr>
      </w:pPr>
      <w:r w:rsidRPr="002B4D9B">
        <w:rPr>
          <w:rFonts w:ascii="Times New Roman" w:hAnsi="Times New Roman" w:cs="Times New Roman"/>
          <w:b/>
          <w:color w:val="FFFFFF" w:themeColor="background1"/>
          <w:sz w:val="32"/>
          <w:szCs w:val="32"/>
        </w:rPr>
        <w:t>ĐIỀU KIỆN HỦY TOUR</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Điều kiện huỷ đối với tour ngày thường</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Hủy tour từ 30 - 45 ngày trước ngày khởi hành: Phí huỷ tour là 10% trên tổng giá tour</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Hủy tour từ 16 - 29 ngày trước ngày khởi hành: Phí huỷ tour là 30% trên tổng giá tour</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Hủy tour từ 08 - 15 ngày trước ngày khởi hành: Phí huỷ tour là 60% trên tổng giá tour</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lastRenderedPageBreak/>
        <w:t xml:space="preserve">Hủy tour </w:t>
      </w:r>
      <w:proofErr w:type="gramStart"/>
      <w:r w:rsidRPr="00F17D9A">
        <w:rPr>
          <w:rFonts w:ascii="Times New Roman" w:hAnsi="Times New Roman" w:cs="Times New Roman"/>
          <w:sz w:val="24"/>
          <w:szCs w:val="24"/>
        </w:rPr>
        <w:t>từ  07</w:t>
      </w:r>
      <w:proofErr w:type="gramEnd"/>
      <w:r w:rsidRPr="00F17D9A">
        <w:rPr>
          <w:rFonts w:ascii="Times New Roman" w:hAnsi="Times New Roman" w:cs="Times New Roman"/>
          <w:sz w:val="24"/>
          <w:szCs w:val="24"/>
        </w:rPr>
        <w:t xml:space="preserve"> ngày trước ngày khởi hành: Phí huỷ tour là 100% trên tổ</w:t>
      </w:r>
      <w:r w:rsidR="002B4D9B">
        <w:rPr>
          <w:rFonts w:ascii="Times New Roman" w:hAnsi="Times New Roman" w:cs="Times New Roman"/>
          <w:sz w:val="24"/>
          <w:szCs w:val="24"/>
        </w:rPr>
        <w:t>ng giá tour</w:t>
      </w:r>
    </w:p>
    <w:p w:rsidR="00F17D9A" w:rsidRPr="00F17D9A"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Thời gian hủy tour được tính cho ngày làm việc, không tính thứ bảy, chủ nhật và các ngày Lễ Tết</w:t>
      </w:r>
    </w:p>
    <w:p w:rsidR="004C02AB" w:rsidRDefault="00F17D9A" w:rsidP="002B4D9B">
      <w:pPr>
        <w:jc w:val="both"/>
        <w:rPr>
          <w:rFonts w:ascii="Times New Roman" w:hAnsi="Times New Roman" w:cs="Times New Roman"/>
          <w:sz w:val="24"/>
          <w:szCs w:val="24"/>
        </w:rPr>
      </w:pPr>
      <w:r w:rsidRPr="00F17D9A">
        <w:rPr>
          <w:rFonts w:ascii="Times New Roman" w:hAnsi="Times New Roman" w:cs="Times New Roman"/>
          <w:sz w:val="24"/>
          <w:szCs w:val="24"/>
        </w:rPr>
        <w:t>Việc huỷ bỏ chuyến đi phải được thông báo trực tiếp với Công ty hoặc qua fax, email và phải được Công ty xác nhận. Việc huỷ bỏ bằng điện thoại không được chấp nhậ</w:t>
      </w:r>
      <w:r w:rsidR="002B4D9B">
        <w:rPr>
          <w:rFonts w:ascii="Times New Roman" w:hAnsi="Times New Roman" w:cs="Times New Roman"/>
          <w:sz w:val="24"/>
          <w:szCs w:val="24"/>
        </w:rPr>
        <w:t>n.</w:t>
      </w:r>
    </w:p>
    <w:p w:rsidR="002B4D9B" w:rsidRPr="002B4D9B" w:rsidRDefault="002B4D9B" w:rsidP="002B4D9B">
      <w:pPr>
        <w:jc w:val="both"/>
        <w:rPr>
          <w:rFonts w:ascii="Times New Roman" w:hAnsi="Times New Roman" w:cs="Times New Roman"/>
          <w:sz w:val="24"/>
          <w:szCs w:val="24"/>
        </w:rPr>
      </w:pPr>
    </w:p>
    <w:p w:rsidR="00EC05C2" w:rsidRPr="00C305C3" w:rsidRDefault="004D1312" w:rsidP="00C10838">
      <w:pPr>
        <w:jc w:val="center"/>
        <w:rPr>
          <w:rFonts w:ascii="Times New Roman" w:hAnsi="Times New Roman" w:cs="Times New Roman"/>
          <w:b/>
          <w:noProof/>
          <w:color w:val="FF0000"/>
          <w:sz w:val="32"/>
          <w:szCs w:val="32"/>
          <w:lang w:val="vi-VN"/>
        </w:rPr>
      </w:pPr>
      <w:r w:rsidRPr="00C305C3">
        <w:rPr>
          <w:rFonts w:ascii="Times New Roman" w:hAnsi="Times New Roman" w:cs="Times New Roman"/>
          <w:b/>
          <w:noProof/>
          <w:color w:val="FF0000"/>
          <w:sz w:val="32"/>
          <w:szCs w:val="32"/>
          <w:lang w:val="vi-VN"/>
        </w:rPr>
        <w:t>Chúc quý</w:t>
      </w:r>
      <w:r w:rsidR="00C10838" w:rsidRPr="00C305C3">
        <w:rPr>
          <w:rFonts w:ascii="Times New Roman" w:hAnsi="Times New Roman" w:cs="Times New Roman"/>
          <w:b/>
          <w:noProof/>
          <w:color w:val="FF0000"/>
          <w:sz w:val="32"/>
          <w:szCs w:val="32"/>
          <w:lang w:val="vi-VN"/>
        </w:rPr>
        <w:t xml:space="preserve">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CF6575">
        <w:rPr>
          <w:rFonts w:ascii="Times New Roman" w:hAnsi="Times New Roman" w:cs="Times New Roman"/>
          <w:b/>
          <w:noProof/>
          <w:sz w:val="26"/>
          <w:szCs w:val="26"/>
        </w:rPr>
        <w:t>3398</w:t>
      </w:r>
    </w:p>
    <w:p w:rsidR="00AE1D41" w:rsidRPr="00AE1D41" w:rsidRDefault="00AE1D41" w:rsidP="004D1312">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9" w:history="1">
        <w:r w:rsidRPr="00436C89">
          <w:rPr>
            <w:rStyle w:val="Hyperlink"/>
            <w:rFonts w:ascii="Times New Roman" w:hAnsi="Times New Roman" w:cs="Times New Roman"/>
            <w:b/>
            <w:noProof/>
            <w:sz w:val="26"/>
            <w:szCs w:val="26"/>
          </w:rPr>
          <w:t>lienhe@vietn</w:t>
        </w:r>
        <w:bookmarkStart w:id="0" w:name="_GoBack"/>
        <w:bookmarkEnd w:id="0"/>
        <w:r w:rsidRPr="00436C89">
          <w:rPr>
            <w:rStyle w:val="Hyperlink"/>
            <w:rFonts w:ascii="Times New Roman" w:hAnsi="Times New Roman" w:cs="Times New Roman"/>
            <w:b/>
            <w:noProof/>
            <w:sz w:val="26"/>
            <w:szCs w:val="26"/>
          </w:rPr>
          <w:t>ambooking.com</w:t>
        </w:r>
      </w:hyperlink>
    </w:p>
    <w:sectPr w:rsidR="00AE1D41" w:rsidRPr="00AE1D41" w:rsidSect="0036556E">
      <w:headerReference w:type="default" r:id="rId10"/>
      <w:footerReference w:type="default" r:id="rId11"/>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56" w:rsidRDefault="00CC6F56" w:rsidP="00AC6759">
      <w:pPr>
        <w:spacing w:after="0" w:line="240" w:lineRule="auto"/>
      </w:pPr>
      <w:r>
        <w:separator/>
      </w:r>
    </w:p>
  </w:endnote>
  <w:endnote w:type="continuationSeparator" w:id="0">
    <w:p w:rsidR="00CC6F56" w:rsidRDefault="00CC6F56"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DE" w:rsidRDefault="00CC6F56"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2pt;height:22.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56" w:rsidRDefault="00CC6F56" w:rsidP="00AC6759">
      <w:pPr>
        <w:spacing w:after="0" w:line="240" w:lineRule="auto"/>
      </w:pPr>
      <w:r>
        <w:separator/>
      </w:r>
    </w:p>
  </w:footnote>
  <w:footnote w:type="continuationSeparator" w:id="0">
    <w:p w:rsidR="00CC6F56" w:rsidRDefault="00CC6F56"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395512A"/>
    <w:multiLevelType w:val="hybridMultilevel"/>
    <w:tmpl w:val="E2B60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49B6447"/>
    <w:multiLevelType w:val="hybridMultilevel"/>
    <w:tmpl w:val="9FE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3254D"/>
    <w:multiLevelType w:val="hybridMultilevel"/>
    <w:tmpl w:val="449C7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04438"/>
    <w:multiLevelType w:val="hybridMultilevel"/>
    <w:tmpl w:val="9EE8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C7B1411"/>
    <w:multiLevelType w:val="hybridMultilevel"/>
    <w:tmpl w:val="153266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FAF05FE"/>
    <w:multiLevelType w:val="hybridMultilevel"/>
    <w:tmpl w:val="1DD2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0E96366"/>
    <w:multiLevelType w:val="hybridMultilevel"/>
    <w:tmpl w:val="08DC5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4"/>
  </w:num>
  <w:num w:numId="6">
    <w:abstractNumId w:val="17"/>
  </w:num>
  <w:num w:numId="7">
    <w:abstractNumId w:val="0"/>
  </w:num>
  <w:num w:numId="8">
    <w:abstractNumId w:val="9"/>
  </w:num>
  <w:num w:numId="9">
    <w:abstractNumId w:val="9"/>
    <w:lvlOverride w:ilvl="0">
      <w:startOverride w:val="5"/>
    </w:lvlOverride>
  </w:num>
  <w:num w:numId="10">
    <w:abstractNumId w:val="9"/>
    <w:lvlOverride w:ilvl="0">
      <w:startOverride w:val="5"/>
    </w:lvlOverride>
  </w:num>
  <w:num w:numId="11">
    <w:abstractNumId w:val="9"/>
    <w:lvlOverride w:ilvl="0">
      <w:startOverride w:val="5"/>
    </w:lvlOverride>
  </w:num>
  <w:num w:numId="12">
    <w:abstractNumId w:val="9"/>
    <w:lvlOverride w:ilvl="0">
      <w:startOverride w:val="5"/>
    </w:lvlOverride>
  </w:num>
  <w:num w:numId="13">
    <w:abstractNumId w:val="9"/>
    <w:lvlOverride w:ilvl="0">
      <w:startOverride w:val="5"/>
    </w:lvlOverride>
  </w:num>
  <w:num w:numId="14">
    <w:abstractNumId w:val="9"/>
    <w:lvlOverride w:ilvl="0">
      <w:startOverride w:val="5"/>
    </w:lvlOverride>
  </w:num>
  <w:num w:numId="15">
    <w:abstractNumId w:val="12"/>
    <w:lvlOverride w:ilvl="0">
      <w:startOverride w:val="5"/>
    </w:lvlOverride>
  </w:num>
  <w:num w:numId="16">
    <w:abstractNumId w:val="12"/>
    <w:lvlOverride w:ilvl="0">
      <w:startOverride w:val="5"/>
    </w:lvlOverride>
  </w:num>
  <w:num w:numId="17">
    <w:abstractNumId w:val="12"/>
    <w:lvlOverride w:ilvl="0">
      <w:startOverride w:val="5"/>
    </w:lvlOverride>
  </w:num>
  <w:num w:numId="18">
    <w:abstractNumId w:val="12"/>
    <w:lvlOverride w:ilvl="0">
      <w:startOverride w:val="5"/>
    </w:lvlOverride>
  </w:num>
  <w:num w:numId="19">
    <w:abstractNumId w:val="12"/>
    <w:lvlOverride w:ilvl="0">
      <w:startOverride w:val="5"/>
    </w:lvlOverride>
  </w:num>
  <w:num w:numId="20">
    <w:abstractNumId w:val="12"/>
    <w:lvlOverride w:ilvl="0">
      <w:startOverride w:val="5"/>
    </w:lvlOverride>
  </w:num>
  <w:num w:numId="21">
    <w:abstractNumId w:val="12"/>
    <w:lvlOverride w:ilvl="0">
      <w:startOverride w:val="5"/>
    </w:lvlOverride>
  </w:num>
  <w:num w:numId="22">
    <w:abstractNumId w:val="2"/>
  </w:num>
  <w:num w:numId="23">
    <w:abstractNumId w:val="13"/>
  </w:num>
  <w:num w:numId="24">
    <w:abstractNumId w:val="16"/>
  </w:num>
  <w:num w:numId="25">
    <w:abstractNumId w:val="19"/>
  </w:num>
  <w:num w:numId="26">
    <w:abstractNumId w:val="18"/>
  </w:num>
  <w:num w:numId="27">
    <w:abstractNumId w:val="8"/>
  </w:num>
  <w:num w:numId="28">
    <w:abstractNumId w:val="7"/>
  </w:num>
  <w:num w:numId="29">
    <w:abstractNumId w:val="14"/>
  </w:num>
  <w:num w:numId="30">
    <w:abstractNumId w:val="10"/>
  </w:num>
  <w:num w:numId="31">
    <w:abstractNumId w:val="5"/>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8280D"/>
    <w:rsid w:val="000B011A"/>
    <w:rsid w:val="000B7ED2"/>
    <w:rsid w:val="000C2B1C"/>
    <w:rsid w:val="000E552D"/>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62B64"/>
    <w:rsid w:val="0027114D"/>
    <w:rsid w:val="00275130"/>
    <w:rsid w:val="00275601"/>
    <w:rsid w:val="00285DC9"/>
    <w:rsid w:val="00293B55"/>
    <w:rsid w:val="002B23E3"/>
    <w:rsid w:val="002B4D9B"/>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C02AB"/>
    <w:rsid w:val="004D1312"/>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854E0"/>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468F"/>
    <w:rsid w:val="007B63EF"/>
    <w:rsid w:val="007C683A"/>
    <w:rsid w:val="007C6D38"/>
    <w:rsid w:val="007E4F3F"/>
    <w:rsid w:val="007E7B09"/>
    <w:rsid w:val="00810098"/>
    <w:rsid w:val="00812AD2"/>
    <w:rsid w:val="008407C3"/>
    <w:rsid w:val="008417DB"/>
    <w:rsid w:val="0085462D"/>
    <w:rsid w:val="00866089"/>
    <w:rsid w:val="00883CF4"/>
    <w:rsid w:val="00891FF6"/>
    <w:rsid w:val="008A78EA"/>
    <w:rsid w:val="008B5E11"/>
    <w:rsid w:val="008C2A11"/>
    <w:rsid w:val="008D7E82"/>
    <w:rsid w:val="008E4682"/>
    <w:rsid w:val="00934C4B"/>
    <w:rsid w:val="00947953"/>
    <w:rsid w:val="00977C15"/>
    <w:rsid w:val="00986A53"/>
    <w:rsid w:val="00991233"/>
    <w:rsid w:val="0099181D"/>
    <w:rsid w:val="00995900"/>
    <w:rsid w:val="009A58E3"/>
    <w:rsid w:val="009A730D"/>
    <w:rsid w:val="009C4CA4"/>
    <w:rsid w:val="009E0D10"/>
    <w:rsid w:val="009E26CA"/>
    <w:rsid w:val="009E288F"/>
    <w:rsid w:val="009E3898"/>
    <w:rsid w:val="00A208F9"/>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6759"/>
    <w:rsid w:val="00AD633B"/>
    <w:rsid w:val="00AE1D41"/>
    <w:rsid w:val="00AE77DB"/>
    <w:rsid w:val="00B01145"/>
    <w:rsid w:val="00B23821"/>
    <w:rsid w:val="00B23DA5"/>
    <w:rsid w:val="00B2417D"/>
    <w:rsid w:val="00B2467C"/>
    <w:rsid w:val="00B51868"/>
    <w:rsid w:val="00B6523B"/>
    <w:rsid w:val="00B71016"/>
    <w:rsid w:val="00B716AC"/>
    <w:rsid w:val="00B82CDA"/>
    <w:rsid w:val="00B85C94"/>
    <w:rsid w:val="00BA5799"/>
    <w:rsid w:val="00BB2D31"/>
    <w:rsid w:val="00BD30D0"/>
    <w:rsid w:val="00BE405C"/>
    <w:rsid w:val="00BE7241"/>
    <w:rsid w:val="00BF01CB"/>
    <w:rsid w:val="00BF5D7A"/>
    <w:rsid w:val="00C10838"/>
    <w:rsid w:val="00C267C2"/>
    <w:rsid w:val="00C305C3"/>
    <w:rsid w:val="00C32545"/>
    <w:rsid w:val="00C51756"/>
    <w:rsid w:val="00C607AF"/>
    <w:rsid w:val="00C73976"/>
    <w:rsid w:val="00C828A6"/>
    <w:rsid w:val="00C90D89"/>
    <w:rsid w:val="00C9225B"/>
    <w:rsid w:val="00C930CB"/>
    <w:rsid w:val="00CB068F"/>
    <w:rsid w:val="00CC6F56"/>
    <w:rsid w:val="00CF6575"/>
    <w:rsid w:val="00D0673A"/>
    <w:rsid w:val="00D1218D"/>
    <w:rsid w:val="00D206C5"/>
    <w:rsid w:val="00D6132D"/>
    <w:rsid w:val="00D6626D"/>
    <w:rsid w:val="00D829DD"/>
    <w:rsid w:val="00D9189E"/>
    <w:rsid w:val="00D91EEB"/>
    <w:rsid w:val="00D96E1F"/>
    <w:rsid w:val="00DA35A8"/>
    <w:rsid w:val="00DB03B1"/>
    <w:rsid w:val="00DC314C"/>
    <w:rsid w:val="00DC6AD0"/>
    <w:rsid w:val="00DD28E1"/>
    <w:rsid w:val="00DE58AA"/>
    <w:rsid w:val="00DF1DD6"/>
    <w:rsid w:val="00DF3C5D"/>
    <w:rsid w:val="00DF6D7C"/>
    <w:rsid w:val="00E12FB4"/>
    <w:rsid w:val="00E21D8F"/>
    <w:rsid w:val="00E308FF"/>
    <w:rsid w:val="00E43405"/>
    <w:rsid w:val="00E51E15"/>
    <w:rsid w:val="00E67A5D"/>
    <w:rsid w:val="00E720E5"/>
    <w:rsid w:val="00E927B5"/>
    <w:rsid w:val="00E93744"/>
    <w:rsid w:val="00EA3B03"/>
    <w:rsid w:val="00EB2563"/>
    <w:rsid w:val="00EB6098"/>
    <w:rsid w:val="00EC05C2"/>
    <w:rsid w:val="00ED2ED9"/>
    <w:rsid w:val="00EE14EB"/>
    <w:rsid w:val="00EE3E2B"/>
    <w:rsid w:val="00EF61B1"/>
    <w:rsid w:val="00F17D9A"/>
    <w:rsid w:val="00F3127E"/>
    <w:rsid w:val="00F34302"/>
    <w:rsid w:val="00F352DE"/>
    <w:rsid w:val="00F463CE"/>
    <w:rsid w:val="00F52464"/>
    <w:rsid w:val="00F56FF6"/>
    <w:rsid w:val="00F5701B"/>
    <w:rsid w:val="00F70586"/>
    <w:rsid w:val="00F75114"/>
    <w:rsid w:val="00F769E3"/>
    <w:rsid w:val="00F772B9"/>
    <w:rsid w:val="00F86A6F"/>
    <w:rsid w:val="00F9030B"/>
    <w:rsid w:val="00FA378F"/>
    <w:rsid w:val="00FC7A1B"/>
    <w:rsid w:val="00FE300A"/>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C07F4-61AD-4F57-B3DB-05BAD623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8707">
      <w:bodyDiv w:val="1"/>
      <w:marLeft w:val="0"/>
      <w:marRight w:val="0"/>
      <w:marTop w:val="0"/>
      <w:marBottom w:val="0"/>
      <w:divBdr>
        <w:top w:val="none" w:sz="0" w:space="0" w:color="auto"/>
        <w:left w:val="none" w:sz="0" w:space="0" w:color="auto"/>
        <w:bottom w:val="none" w:sz="0" w:space="0" w:color="auto"/>
        <w:right w:val="none" w:sz="0" w:space="0" w:color="auto"/>
      </w:divBdr>
    </w:div>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034389">
      <w:bodyDiv w:val="1"/>
      <w:marLeft w:val="0"/>
      <w:marRight w:val="0"/>
      <w:marTop w:val="0"/>
      <w:marBottom w:val="0"/>
      <w:divBdr>
        <w:top w:val="none" w:sz="0" w:space="0" w:color="auto"/>
        <w:left w:val="none" w:sz="0" w:space="0" w:color="auto"/>
        <w:bottom w:val="none" w:sz="0" w:space="0" w:color="auto"/>
        <w:right w:val="none" w:sz="0" w:space="0" w:color="auto"/>
      </w:divBdr>
    </w:div>
    <w:div w:id="1300457410">
      <w:bodyDiv w:val="1"/>
      <w:marLeft w:val="0"/>
      <w:marRight w:val="0"/>
      <w:marTop w:val="0"/>
      <w:marBottom w:val="0"/>
      <w:divBdr>
        <w:top w:val="none" w:sz="0" w:space="0" w:color="auto"/>
        <w:left w:val="none" w:sz="0" w:space="0" w:color="auto"/>
        <w:bottom w:val="none" w:sz="0" w:space="0" w:color="auto"/>
        <w:right w:val="none" w:sz="0" w:space="0" w:color="auto"/>
      </w:divBdr>
    </w:div>
    <w:div w:id="1477720389">
      <w:bodyDiv w:val="1"/>
      <w:marLeft w:val="0"/>
      <w:marRight w:val="0"/>
      <w:marTop w:val="0"/>
      <w:marBottom w:val="0"/>
      <w:divBdr>
        <w:top w:val="none" w:sz="0" w:space="0" w:color="auto"/>
        <w:left w:val="none" w:sz="0" w:space="0" w:color="auto"/>
        <w:bottom w:val="none" w:sz="0" w:space="0" w:color="auto"/>
        <w:right w:val="none" w:sz="0" w:space="0" w:color="auto"/>
      </w:divBdr>
    </w:div>
    <w:div w:id="16814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B7E1-7D74-41E8-95E1-04B53A3D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Trần Hương Vệ Giang</cp:lastModifiedBy>
  <cp:revision>182</cp:revision>
  <cp:lastPrinted>2018-07-02T07:58:00Z</cp:lastPrinted>
  <dcterms:created xsi:type="dcterms:W3CDTF">2018-06-26T08:52:00Z</dcterms:created>
  <dcterms:modified xsi:type="dcterms:W3CDTF">2019-09-16T01:54:00Z</dcterms:modified>
</cp:coreProperties>
</file>