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92" w:rsidRPr="00BD30D0" w:rsidRDefault="00F24192" w:rsidP="00F24192">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D30D0">
        <w:rPr>
          <w:noProof/>
          <w:lang w:val="vi-VN" w:eastAsia="vi-VN"/>
        </w:rPr>
        <w:drawing>
          <wp:inline distT="0" distB="0" distL="0" distR="0" wp14:anchorId="09CAD517" wp14:editId="455D7B11">
            <wp:extent cx="6057900" cy="14008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F24192" w:rsidRPr="00C930CB" w:rsidRDefault="00F24192" w:rsidP="00F24192">
      <w:pPr>
        <w:tabs>
          <w:tab w:val="left" w:pos="432"/>
        </w:tabs>
        <w:spacing w:after="0" w:line="360" w:lineRule="auto"/>
        <w:jc w:val="both"/>
        <w:rPr>
          <w:rFonts w:ascii="Times New Roman" w:hAnsi="Times New Roman" w:cs="Times New Roman"/>
          <w:noProof/>
          <w:color w:val="17365D" w:themeColor="text2" w:themeShade="BF"/>
          <w:sz w:val="26"/>
          <w:szCs w:val="26"/>
          <w:lang w:val="vi-VN"/>
        </w:rPr>
      </w:pPr>
      <w:r>
        <w:rPr>
          <w:noProof/>
          <w:lang w:val="vi-VN" w:eastAsia="vi-VN"/>
        </w:rPr>
        <w:drawing>
          <wp:inline distT="0" distB="0" distL="0" distR="0" wp14:anchorId="0D8981CF" wp14:editId="6F459DC4">
            <wp:extent cx="5917172" cy="84656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3196" cy="845994"/>
                    </a:xfrm>
                    <a:prstGeom prst="rect">
                      <a:avLst/>
                    </a:prstGeom>
                    <a:noFill/>
                  </pic:spPr>
                </pic:pic>
              </a:graphicData>
            </a:graphic>
          </wp:inline>
        </w:drawing>
      </w:r>
    </w:p>
    <w:p w:rsidR="00F24192" w:rsidRPr="0034538C" w:rsidRDefault="00F24192" w:rsidP="00F24192">
      <w:pPr>
        <w:tabs>
          <w:tab w:val="left" w:pos="432"/>
        </w:tabs>
        <w:spacing w:after="0" w:line="360" w:lineRule="auto"/>
        <w:jc w:val="both"/>
        <w:rPr>
          <w:rFonts w:ascii="Times New Roman" w:hAnsi="Times New Roman" w:cs="Times New Roman"/>
          <w:noProof/>
          <w:color w:val="17365D" w:themeColor="text2" w:themeShade="BF"/>
          <w:sz w:val="26"/>
          <w:szCs w:val="26"/>
        </w:rPr>
      </w:pPr>
    </w:p>
    <w:p w:rsidR="00F24192" w:rsidRPr="00FA6568" w:rsidRDefault="00F24192" w:rsidP="00F24192">
      <w:pPr>
        <w:jc w:val="center"/>
        <w:rPr>
          <w:rFonts w:ascii="Times New Roman" w:hAnsi="Times New Roman" w:hint="eastAsia"/>
          <w:b/>
          <w:i/>
          <w:color w:val="000099"/>
          <w:sz w:val="26"/>
          <w:szCs w:val="26"/>
          <w:lang w:val="vi-VN"/>
        </w:rPr>
      </w:pPr>
      <w:r w:rsidRPr="00FA6568">
        <w:rPr>
          <w:rFonts w:ascii="Times New Roman" w:hAnsi="Times New Roman"/>
          <w:b/>
          <w:i/>
          <w:color w:val="000099"/>
          <w:sz w:val="26"/>
          <w:szCs w:val="26"/>
          <w:lang w:val="vi-VN" w:eastAsia="vi-VN"/>
        </w:rPr>
        <w:t xml:space="preserve">* Thời gian:  </w:t>
      </w:r>
      <w:r w:rsidRPr="00FA6568">
        <w:rPr>
          <w:rFonts w:ascii="Times New Roman" w:hAnsi="Times New Roman" w:hint="eastAsia"/>
          <w:b/>
          <w:i/>
          <w:color w:val="000099"/>
          <w:sz w:val="26"/>
          <w:szCs w:val="26"/>
          <w:lang w:val="vi-VN"/>
        </w:rPr>
        <w:t>5</w:t>
      </w:r>
      <w:r w:rsidRPr="00FA6568">
        <w:rPr>
          <w:rFonts w:ascii="Times New Roman" w:hAnsi="Times New Roman"/>
          <w:b/>
          <w:i/>
          <w:color w:val="000099"/>
          <w:sz w:val="26"/>
          <w:szCs w:val="26"/>
          <w:lang w:val="vi-VN" w:eastAsia="vi-VN"/>
        </w:rPr>
        <w:t xml:space="preserve"> Ngày </w:t>
      </w:r>
      <w:r w:rsidRPr="00FA6568">
        <w:rPr>
          <w:rFonts w:ascii="Times New Roman" w:hAnsi="Times New Roman" w:hint="eastAsia"/>
          <w:b/>
          <w:i/>
          <w:color w:val="000099"/>
          <w:sz w:val="26"/>
          <w:szCs w:val="26"/>
          <w:lang w:val="vi-VN"/>
        </w:rPr>
        <w:t>4</w:t>
      </w:r>
      <w:r w:rsidRPr="00FA6568">
        <w:rPr>
          <w:rFonts w:ascii="Times New Roman" w:hAnsi="Times New Roman"/>
          <w:b/>
          <w:i/>
          <w:color w:val="000099"/>
          <w:sz w:val="26"/>
          <w:szCs w:val="26"/>
          <w:lang w:val="vi-VN" w:eastAsia="vi-VN"/>
        </w:rPr>
        <w:t xml:space="preserve"> đêm</w:t>
      </w:r>
    </w:p>
    <w:p w:rsidR="00582840" w:rsidRDefault="00F24192" w:rsidP="00F24192">
      <w:pPr>
        <w:jc w:val="center"/>
      </w:pPr>
      <w:r w:rsidRPr="00FA6568">
        <w:rPr>
          <w:rFonts w:ascii="Times New Roman" w:hAnsi="Times New Roman"/>
          <w:b/>
          <w:i/>
          <w:color w:val="000099"/>
          <w:sz w:val="26"/>
          <w:szCs w:val="26"/>
          <w:lang w:val="vi-VN" w:eastAsia="vi-VN"/>
        </w:rPr>
        <w:t xml:space="preserve">* Khởi hành: </w:t>
      </w:r>
      <w:r w:rsidRPr="00FA6568">
        <w:rPr>
          <w:rFonts w:ascii="Times New Roman" w:hAnsi="Times New Roman" w:hint="eastAsia"/>
          <w:b/>
          <w:i/>
          <w:color w:val="000099"/>
          <w:sz w:val="26"/>
          <w:szCs w:val="26"/>
          <w:lang w:val="vi-VN"/>
        </w:rPr>
        <w:t>02/05/2019</w:t>
      </w:r>
      <w:r>
        <w:rPr>
          <w:rFonts w:ascii="Times New Roman" w:hAnsi="Times New Roman"/>
          <w:b/>
          <w:i/>
          <w:color w:val="000099"/>
          <w:sz w:val="26"/>
          <w:szCs w:val="26"/>
        </w:rPr>
        <w:t xml:space="preserve"> – 06/05/2019</w:t>
      </w:r>
    </w:p>
    <w:tbl>
      <w:tblPr>
        <w:tblpPr w:leftFromText="180" w:rightFromText="180" w:vertAnchor="text" w:horzAnchor="margin" w:tblpY="259"/>
        <w:tblW w:w="10548" w:type="dxa"/>
        <w:tblBorders>
          <w:insideV w:val="single" w:sz="4" w:space="0" w:color="FFFFFF"/>
        </w:tblBorders>
        <w:shd w:val="clear" w:color="auto" w:fill="538135"/>
        <w:tblLook w:val="04A0" w:firstRow="1" w:lastRow="0" w:firstColumn="1" w:lastColumn="0" w:noHBand="0" w:noVBand="1"/>
      </w:tblPr>
      <w:tblGrid>
        <w:gridCol w:w="7905"/>
        <w:gridCol w:w="2643"/>
      </w:tblGrid>
      <w:tr w:rsidR="00F24192" w:rsidRPr="008F6358" w:rsidTr="00851EAF">
        <w:trPr>
          <w:trHeight w:val="518"/>
        </w:trPr>
        <w:tc>
          <w:tcPr>
            <w:tcW w:w="7905" w:type="dxa"/>
            <w:tcBorders>
              <w:top w:val="nil"/>
              <w:left w:val="nil"/>
              <w:bottom w:val="nil"/>
              <w:right w:val="single" w:sz="4" w:space="0" w:color="FFFFFF"/>
            </w:tcBorders>
            <w:shd w:val="clear" w:color="auto" w:fill="538135"/>
            <w:vAlign w:val="center"/>
            <w:hideMark/>
          </w:tcPr>
          <w:p w:rsidR="00F24192" w:rsidRPr="00835198" w:rsidRDefault="00F24192" w:rsidP="00851EAF">
            <w:pPr>
              <w:rPr>
                <w:rFonts w:ascii="Times New Roman" w:hAnsi="Times New Roman" w:hint="eastAsia"/>
                <w:b/>
                <w:color w:val="FFFFFF"/>
                <w:sz w:val="24"/>
                <w:szCs w:val="24"/>
                <w:lang w:val="vi-VN"/>
              </w:rPr>
            </w:pPr>
            <w:r w:rsidRPr="00E05932">
              <w:rPr>
                <w:rFonts w:ascii="Times New Roman" w:eastAsia="Calibri" w:hAnsi="Times New Roman"/>
                <w:b/>
                <w:color w:val="FFFFFF"/>
                <w:sz w:val="24"/>
                <w:szCs w:val="24"/>
                <w:lang w:val="vi-VN"/>
              </w:rPr>
              <w:t>NGÀY 1</w:t>
            </w:r>
            <w:r>
              <w:rPr>
                <w:rFonts w:ascii="Times New Roman" w:eastAsia="Calibri" w:hAnsi="Times New Roman"/>
                <w:b/>
                <w:color w:val="FFFFFF"/>
                <w:sz w:val="24"/>
                <w:szCs w:val="24"/>
              </w:rPr>
              <w:t xml:space="preserve"> (02/05/2019)</w:t>
            </w:r>
            <w:r>
              <w:rPr>
                <w:rFonts w:ascii="Times New Roman" w:hAnsi="Times New Roman" w:hint="eastAsia"/>
                <w:b/>
                <w:color w:val="FFFFFF"/>
                <w:sz w:val="24"/>
                <w:szCs w:val="24"/>
                <w:lang w:val="vi-VN"/>
              </w:rPr>
              <w:t xml:space="preserve">: </w:t>
            </w:r>
            <w:r>
              <w:rPr>
                <w:rFonts w:ascii="Times New Roman" w:hAnsi="Times New Roman"/>
                <w:b/>
                <w:color w:val="FFFFFF"/>
                <w:sz w:val="24"/>
                <w:szCs w:val="24"/>
              </w:rPr>
              <w:t xml:space="preserve"> </w:t>
            </w:r>
            <w:r w:rsidRPr="00E05932">
              <w:rPr>
                <w:rFonts w:ascii="Times New Roman" w:eastAsia="Calibri" w:hAnsi="Times New Roman"/>
                <w:b/>
                <w:color w:val="FFFFFF"/>
                <w:sz w:val="24"/>
                <w:szCs w:val="24"/>
                <w:lang w:val="vi-VN"/>
              </w:rPr>
              <w:t xml:space="preserve">TP. </w:t>
            </w:r>
            <w:r w:rsidRPr="00835198">
              <w:rPr>
                <w:rFonts w:ascii="Times New Roman" w:hAnsi="Times New Roman" w:hint="eastAsia"/>
                <w:b/>
                <w:color w:val="FFFFFF"/>
                <w:sz w:val="24"/>
                <w:szCs w:val="24"/>
                <w:lang w:val="vi-VN"/>
              </w:rPr>
              <w:t>ĐÀ NẴNG</w:t>
            </w:r>
            <w:r>
              <w:rPr>
                <w:rFonts w:ascii="Times New Roman" w:hAnsi="Times New Roman" w:hint="eastAsia"/>
                <w:b/>
                <w:color w:val="FFFFFF"/>
                <w:sz w:val="24"/>
                <w:szCs w:val="24"/>
                <w:lang w:val="vi-VN"/>
              </w:rPr>
              <w:t xml:space="preserve"> </w:t>
            </w:r>
            <w:r w:rsidRPr="00E05932">
              <w:rPr>
                <w:rFonts w:ascii="Times New Roman" w:eastAsia="Calibri" w:hAnsi="Times New Roman"/>
                <w:b/>
                <w:color w:val="FFFFFF"/>
                <w:sz w:val="24"/>
                <w:szCs w:val="24"/>
                <w:lang w:val="vi-VN"/>
              </w:rPr>
              <w:t xml:space="preserve"> –</w:t>
            </w:r>
            <w:r>
              <w:rPr>
                <w:rFonts w:ascii="Times New Roman" w:hAnsi="Times New Roman" w:hint="eastAsia"/>
                <w:b/>
                <w:color w:val="FFFFFF"/>
                <w:sz w:val="24"/>
                <w:szCs w:val="24"/>
                <w:lang w:val="vi-VN"/>
              </w:rPr>
              <w:t xml:space="preserve"> </w:t>
            </w:r>
            <w:r w:rsidRPr="00E05932">
              <w:rPr>
                <w:rFonts w:ascii="Times New Roman" w:eastAsia="Calibri" w:hAnsi="Times New Roman"/>
                <w:b/>
                <w:color w:val="FFFFFF"/>
                <w:sz w:val="24"/>
                <w:szCs w:val="24"/>
                <w:lang w:val="vi-VN"/>
              </w:rPr>
              <w:t xml:space="preserve"> </w:t>
            </w:r>
            <w:r w:rsidRPr="00835198">
              <w:rPr>
                <w:rFonts w:ascii="Times New Roman" w:hAnsi="Times New Roman" w:hint="eastAsia"/>
                <w:b/>
                <w:color w:val="FFFFFF"/>
                <w:sz w:val="24"/>
                <w:szCs w:val="24"/>
                <w:lang w:val="vi-VN"/>
              </w:rPr>
              <w:t>KOMATSU</w:t>
            </w:r>
          </w:p>
        </w:tc>
        <w:tc>
          <w:tcPr>
            <w:tcW w:w="2643" w:type="dxa"/>
            <w:tcBorders>
              <w:top w:val="nil"/>
              <w:left w:val="single" w:sz="4" w:space="0" w:color="FFFFFF"/>
              <w:bottom w:val="nil"/>
              <w:right w:val="nil"/>
            </w:tcBorders>
            <w:shd w:val="clear" w:color="auto" w:fill="538135"/>
            <w:vAlign w:val="center"/>
            <w:hideMark/>
          </w:tcPr>
          <w:p w:rsidR="00F24192" w:rsidRPr="00E05932" w:rsidRDefault="00F24192" w:rsidP="00851EAF">
            <w:pPr>
              <w:jc w:val="center"/>
              <w:rPr>
                <w:rFonts w:ascii="Times New Roman" w:eastAsia="Calibri" w:hAnsi="Times New Roman"/>
                <w:b/>
                <w:color w:val="FFFFFF"/>
                <w:sz w:val="24"/>
                <w:szCs w:val="24"/>
                <w:lang w:val="vi-VN"/>
              </w:rPr>
            </w:pPr>
            <w:r>
              <w:rPr>
                <w:rFonts w:ascii="Times New Roman" w:hAnsi="Times New Roman" w:hint="eastAsia"/>
                <w:b/>
                <w:color w:val="FFFFFF"/>
                <w:sz w:val="24"/>
                <w:szCs w:val="24"/>
                <w:lang w:val="vi-VN"/>
              </w:rPr>
              <w:t>-/-/-</w:t>
            </w:r>
          </w:p>
        </w:tc>
      </w:tr>
    </w:tbl>
    <w:p w:rsidR="00F24192" w:rsidRDefault="00F24192" w:rsidP="00F24192">
      <w:pPr>
        <w:shd w:val="clear" w:color="auto" w:fill="FFFFFF"/>
        <w:spacing w:before="120" w:after="0" w:line="288" w:lineRule="atLeast"/>
        <w:rPr>
          <w:rFonts w:ascii="Times New Roman" w:hAnsi="Times New Roman"/>
          <w:b/>
          <w:sz w:val="26"/>
          <w:szCs w:val="26"/>
        </w:rPr>
      </w:pPr>
    </w:p>
    <w:p w:rsidR="00F24192" w:rsidRPr="008D7EE9" w:rsidRDefault="00F24192" w:rsidP="00F24192">
      <w:pPr>
        <w:shd w:val="clear" w:color="auto" w:fill="FFFFFF"/>
        <w:spacing w:before="120" w:after="0" w:line="288" w:lineRule="atLeast"/>
        <w:jc w:val="both"/>
        <w:rPr>
          <w:rFonts w:ascii="Times New Roman" w:hAnsi="Times New Roman"/>
          <w:sz w:val="26"/>
          <w:szCs w:val="26"/>
          <w:lang w:val="vi-VN"/>
        </w:rPr>
      </w:pPr>
      <w:r w:rsidRPr="008D7EE9">
        <w:rPr>
          <w:rFonts w:ascii="Times New Roman" w:hAnsi="Times New Roman" w:hint="eastAsia"/>
          <w:b/>
          <w:sz w:val="26"/>
          <w:szCs w:val="26"/>
          <w:lang w:val="vi-VN"/>
        </w:rPr>
        <w:t>22</w:t>
      </w:r>
      <w:r>
        <w:rPr>
          <w:rFonts w:ascii="Times New Roman" w:hAnsi="Times New Roman"/>
          <w:b/>
          <w:sz w:val="26"/>
          <w:szCs w:val="26"/>
        </w:rPr>
        <w:t>h</w:t>
      </w:r>
      <w:r w:rsidRPr="008D7EE9">
        <w:rPr>
          <w:rFonts w:ascii="Times New Roman" w:hAnsi="Times New Roman" w:hint="eastAsia"/>
          <w:b/>
          <w:sz w:val="26"/>
          <w:szCs w:val="26"/>
          <w:lang w:val="vi-VN"/>
        </w:rPr>
        <w:t>00</w:t>
      </w:r>
      <w:r>
        <w:rPr>
          <w:rFonts w:ascii="Times New Roman" w:hAnsi="Times New Roman"/>
          <w:b/>
          <w:sz w:val="26"/>
          <w:szCs w:val="26"/>
        </w:rPr>
        <w:t>:</w:t>
      </w:r>
      <w:r w:rsidRPr="008D7EE9">
        <w:rPr>
          <w:rFonts w:ascii="Times New Roman" w:hAnsi="Times New Roman" w:hint="eastAsia"/>
          <w:sz w:val="26"/>
          <w:szCs w:val="26"/>
          <w:lang w:val="vi-VN"/>
        </w:rPr>
        <w:t xml:space="preserve"> </w:t>
      </w:r>
      <w:r>
        <w:rPr>
          <w:rFonts w:ascii="Times New Roman" w:hAnsi="Times New Roman"/>
          <w:sz w:val="26"/>
          <w:szCs w:val="26"/>
        </w:rPr>
        <w:t xml:space="preserve">Theo </w:t>
      </w:r>
      <w:proofErr w:type="spellStart"/>
      <w:r>
        <w:rPr>
          <w:rFonts w:ascii="Times New Roman" w:hAnsi="Times New Roman"/>
          <w:sz w:val="26"/>
          <w:szCs w:val="26"/>
        </w:rPr>
        <w:t>giờ</w:t>
      </w:r>
      <w:proofErr w:type="spellEnd"/>
      <w:r>
        <w:rPr>
          <w:rFonts w:ascii="Times New Roman" w:hAnsi="Times New Roman"/>
          <w:sz w:val="26"/>
          <w:szCs w:val="26"/>
        </w:rPr>
        <w:t xml:space="preserve"> </w:t>
      </w:r>
      <w:proofErr w:type="spellStart"/>
      <w:r>
        <w:rPr>
          <w:rFonts w:ascii="Times New Roman" w:hAnsi="Times New Roman"/>
          <w:sz w:val="26"/>
          <w:szCs w:val="26"/>
        </w:rPr>
        <w:t>hẹn</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công</w:t>
      </w:r>
      <w:proofErr w:type="spellEnd"/>
      <w:r>
        <w:rPr>
          <w:rFonts w:ascii="Times New Roman" w:hAnsi="Times New Roman"/>
          <w:sz w:val="26"/>
          <w:szCs w:val="26"/>
        </w:rPr>
        <w:t xml:space="preserve"> </w:t>
      </w:r>
      <w:proofErr w:type="spellStart"/>
      <w:r>
        <w:rPr>
          <w:rFonts w:ascii="Times New Roman" w:hAnsi="Times New Roman"/>
          <w:sz w:val="26"/>
          <w:szCs w:val="26"/>
        </w:rPr>
        <w:t>ty</w:t>
      </w:r>
      <w:proofErr w:type="spellEnd"/>
      <w:r>
        <w:rPr>
          <w:rFonts w:ascii="Times New Roman" w:hAnsi="Times New Roman"/>
          <w:sz w:val="26"/>
          <w:szCs w:val="26"/>
        </w:rPr>
        <w:t xml:space="preserve"> du </w:t>
      </w:r>
      <w:proofErr w:type="spellStart"/>
      <w:r>
        <w:rPr>
          <w:rFonts w:ascii="Times New Roman" w:hAnsi="Times New Roman"/>
          <w:sz w:val="26"/>
          <w:szCs w:val="26"/>
        </w:rPr>
        <w:t>lịch</w:t>
      </w:r>
      <w:proofErr w:type="spellEnd"/>
      <w:r>
        <w:rPr>
          <w:rFonts w:ascii="Times New Roman" w:hAnsi="Times New Roman"/>
          <w:sz w:val="26"/>
          <w:szCs w:val="26"/>
        </w:rPr>
        <w:t xml:space="preserve">, du </w:t>
      </w:r>
      <w:proofErr w:type="spellStart"/>
      <w:r>
        <w:rPr>
          <w:rFonts w:ascii="Times New Roman" w:hAnsi="Times New Roman"/>
          <w:sz w:val="26"/>
          <w:szCs w:val="26"/>
        </w:rPr>
        <w:t>khách</w:t>
      </w:r>
      <w:proofErr w:type="spellEnd"/>
      <w:r w:rsidRPr="008D7EE9">
        <w:rPr>
          <w:rFonts w:ascii="Times New Roman" w:hAnsi="Times New Roman"/>
          <w:sz w:val="26"/>
          <w:szCs w:val="26"/>
          <w:lang w:val="vi-VN"/>
        </w:rPr>
        <w:t xml:space="preserve"> tập trung tại sân bay quốc tế </w:t>
      </w:r>
      <w:r w:rsidRPr="008D7EE9">
        <w:rPr>
          <w:rFonts w:ascii="Times New Roman" w:hAnsi="Times New Roman" w:hint="eastAsia"/>
          <w:sz w:val="26"/>
          <w:szCs w:val="26"/>
          <w:lang w:val="vi-VN"/>
        </w:rPr>
        <w:t>Đà Nẵng</w:t>
      </w:r>
      <w:r w:rsidRPr="008D7EE9">
        <w:rPr>
          <w:rFonts w:ascii="Times New Roman" w:hAnsi="Times New Roman"/>
          <w:sz w:val="26"/>
          <w:szCs w:val="26"/>
          <w:lang w:val="vi-VN"/>
        </w:rPr>
        <w:t xml:space="preserve">. HDV đón khách và làm thủ tục cho chuyến bay </w:t>
      </w:r>
      <w:r w:rsidRPr="008D7EE9">
        <w:rPr>
          <w:rFonts w:ascii="Times New Roman" w:hAnsi="Times New Roman" w:hint="eastAsia"/>
          <w:b/>
          <w:sz w:val="26"/>
          <w:szCs w:val="26"/>
          <w:lang w:val="vi-VN"/>
        </w:rPr>
        <w:t xml:space="preserve">VJ8280 </w:t>
      </w:r>
      <w:r w:rsidRPr="00F24192">
        <w:rPr>
          <w:rFonts w:ascii="Times New Roman" w:hAnsi="Times New Roman" w:hint="eastAsia"/>
          <w:sz w:val="26"/>
          <w:szCs w:val="26"/>
          <w:lang w:val="vi-VN"/>
        </w:rPr>
        <w:t>lúc</w:t>
      </w:r>
      <w:r w:rsidRPr="008D7EE9">
        <w:rPr>
          <w:rFonts w:ascii="Times New Roman" w:hAnsi="Times New Roman" w:hint="eastAsia"/>
          <w:b/>
          <w:sz w:val="26"/>
          <w:szCs w:val="26"/>
          <w:lang w:val="vi-VN"/>
        </w:rPr>
        <w:t xml:space="preserve"> </w:t>
      </w:r>
      <w:r>
        <w:rPr>
          <w:rFonts w:ascii="Times New Roman" w:hAnsi="Times New Roman"/>
          <w:b/>
          <w:sz w:val="26"/>
          <w:szCs w:val="26"/>
          <w:lang w:val="vi-VN"/>
        </w:rPr>
        <w:t>02</w:t>
      </w:r>
      <w:r>
        <w:rPr>
          <w:rFonts w:ascii="Times New Roman" w:hAnsi="Times New Roman"/>
          <w:b/>
          <w:sz w:val="26"/>
          <w:szCs w:val="26"/>
        </w:rPr>
        <w:t>h</w:t>
      </w:r>
      <w:r w:rsidRPr="008D7EE9">
        <w:rPr>
          <w:rFonts w:ascii="Times New Roman" w:hAnsi="Times New Roman"/>
          <w:b/>
          <w:sz w:val="26"/>
          <w:szCs w:val="26"/>
          <w:lang w:val="vi-VN"/>
        </w:rPr>
        <w:t xml:space="preserve">15 </w:t>
      </w:r>
      <w:r w:rsidRPr="00F24192">
        <w:rPr>
          <w:rFonts w:ascii="Times New Roman" w:hAnsi="Times New Roman"/>
          <w:sz w:val="26"/>
          <w:szCs w:val="26"/>
          <w:lang w:val="vi-VN"/>
        </w:rPr>
        <w:t>sáng ngày</w:t>
      </w:r>
      <w:r w:rsidRPr="008D7EE9">
        <w:rPr>
          <w:rFonts w:ascii="Times New Roman" w:hAnsi="Times New Roman"/>
          <w:b/>
          <w:sz w:val="26"/>
          <w:szCs w:val="26"/>
          <w:lang w:val="vi-VN"/>
        </w:rPr>
        <w:t xml:space="preserve"> 03/05</w:t>
      </w:r>
      <w:r w:rsidRPr="008D7EE9">
        <w:rPr>
          <w:rFonts w:ascii="Times New Roman" w:hAnsi="Times New Roman" w:hint="eastAsia"/>
          <w:b/>
          <w:sz w:val="26"/>
          <w:szCs w:val="26"/>
          <w:lang w:val="vi-VN"/>
        </w:rPr>
        <w:t xml:space="preserve"> </w:t>
      </w:r>
      <w:r w:rsidRPr="008D7EE9">
        <w:rPr>
          <w:rFonts w:ascii="Times New Roman" w:hAnsi="Times New Roman" w:hint="eastAsia"/>
          <w:sz w:val="26"/>
          <w:szCs w:val="26"/>
          <w:lang w:val="vi-VN"/>
        </w:rPr>
        <w:t>đi Komatsu</w:t>
      </w:r>
      <w:r>
        <w:rPr>
          <w:rFonts w:ascii="Times New Roman" w:hAnsi="Times New Roman" w:hint="eastAsia"/>
          <w:sz w:val="26"/>
          <w:szCs w:val="26"/>
          <w:lang w:val="vi-VN"/>
        </w:rPr>
        <w:t xml:space="preserve"> (</w:t>
      </w:r>
      <w:r w:rsidRPr="008D7EE9">
        <w:rPr>
          <w:rFonts w:ascii="Times New Roman" w:hAnsi="Times New Roman" w:hint="eastAsia"/>
          <w:sz w:val="26"/>
          <w:szCs w:val="26"/>
          <w:lang w:val="vi-VN"/>
        </w:rPr>
        <w:t>Nhật Bản</w:t>
      </w:r>
      <w:r w:rsidRPr="001B704A">
        <w:rPr>
          <w:rFonts w:ascii="Times New Roman" w:hAnsi="Times New Roman"/>
          <w:sz w:val="26"/>
          <w:szCs w:val="26"/>
          <w:lang w:val="vi-VN"/>
        </w:rPr>
        <w:t>)</w:t>
      </w:r>
      <w:r>
        <w:rPr>
          <w:rFonts w:ascii="Times New Roman" w:hAnsi="Times New Roman"/>
          <w:sz w:val="26"/>
          <w:szCs w:val="26"/>
        </w:rPr>
        <w:t xml:space="preserve">, </w:t>
      </w:r>
      <w:proofErr w:type="spellStart"/>
      <w:r>
        <w:rPr>
          <w:rFonts w:ascii="Times New Roman" w:hAnsi="Times New Roman"/>
          <w:sz w:val="26"/>
          <w:szCs w:val="26"/>
        </w:rPr>
        <w:t>bắt</w:t>
      </w:r>
      <w:proofErr w:type="spellEnd"/>
      <w:r>
        <w:rPr>
          <w:rFonts w:ascii="Times New Roman" w:hAnsi="Times New Roman"/>
          <w:sz w:val="26"/>
          <w:szCs w:val="26"/>
        </w:rPr>
        <w:t xml:space="preserve"> </w:t>
      </w:r>
      <w:proofErr w:type="spellStart"/>
      <w:r>
        <w:rPr>
          <w:rFonts w:ascii="Times New Roman" w:hAnsi="Times New Roman"/>
          <w:sz w:val="26"/>
          <w:szCs w:val="26"/>
        </w:rPr>
        <w:t>đầu</w:t>
      </w:r>
      <w:proofErr w:type="spellEnd"/>
      <w:r>
        <w:rPr>
          <w:rFonts w:ascii="Times New Roman" w:hAnsi="Times New Roman"/>
          <w:sz w:val="26"/>
          <w:szCs w:val="26"/>
        </w:rPr>
        <w:t xml:space="preserve"> </w:t>
      </w:r>
      <w:proofErr w:type="spellStart"/>
      <w:r>
        <w:rPr>
          <w:rFonts w:ascii="Times New Roman" w:hAnsi="Times New Roman"/>
          <w:sz w:val="26"/>
          <w:szCs w:val="26"/>
        </w:rPr>
        <w:t>hành</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r w:rsidRPr="00F24192">
        <w:rPr>
          <w:rFonts w:ascii="Times New Roman" w:hAnsi="Times New Roman"/>
          <w:b/>
          <w:sz w:val="26"/>
          <w:szCs w:val="26"/>
        </w:rPr>
        <w:t xml:space="preserve">tour du </w:t>
      </w:r>
      <w:proofErr w:type="spellStart"/>
      <w:r w:rsidRPr="00F24192">
        <w:rPr>
          <w:rFonts w:ascii="Times New Roman" w:hAnsi="Times New Roman"/>
          <w:b/>
          <w:sz w:val="26"/>
          <w:szCs w:val="26"/>
        </w:rPr>
        <w:t>lịch</w:t>
      </w:r>
      <w:proofErr w:type="spellEnd"/>
      <w:r w:rsidRPr="00F24192">
        <w:rPr>
          <w:rFonts w:ascii="Times New Roman" w:hAnsi="Times New Roman"/>
          <w:b/>
          <w:sz w:val="26"/>
          <w:szCs w:val="26"/>
        </w:rPr>
        <w:t xml:space="preserve"> </w:t>
      </w:r>
      <w:proofErr w:type="spellStart"/>
      <w:r w:rsidRPr="00F24192">
        <w:rPr>
          <w:rFonts w:ascii="Times New Roman" w:hAnsi="Times New Roman"/>
          <w:b/>
          <w:sz w:val="26"/>
          <w:szCs w:val="26"/>
        </w:rPr>
        <w:t>Nhật</w:t>
      </w:r>
      <w:proofErr w:type="spellEnd"/>
      <w:r w:rsidRPr="00F24192">
        <w:rPr>
          <w:rFonts w:ascii="Times New Roman" w:hAnsi="Times New Roman"/>
          <w:b/>
          <w:sz w:val="26"/>
          <w:szCs w:val="26"/>
        </w:rPr>
        <w:t xml:space="preserve"> </w:t>
      </w:r>
      <w:proofErr w:type="spellStart"/>
      <w:r w:rsidRPr="00F24192">
        <w:rPr>
          <w:rFonts w:ascii="Times New Roman" w:hAnsi="Times New Roman"/>
          <w:b/>
          <w:sz w:val="26"/>
          <w:szCs w:val="26"/>
        </w:rPr>
        <w:t>Bản</w:t>
      </w:r>
      <w:proofErr w:type="spellEnd"/>
      <w:r w:rsidRPr="00F24192">
        <w:rPr>
          <w:rFonts w:ascii="Times New Roman" w:hAnsi="Times New Roman"/>
          <w:b/>
          <w:sz w:val="26"/>
          <w:szCs w:val="26"/>
        </w:rPr>
        <w:t xml:space="preserve"> 5 </w:t>
      </w:r>
      <w:proofErr w:type="spellStart"/>
      <w:r w:rsidRPr="00F24192">
        <w:rPr>
          <w:rFonts w:ascii="Times New Roman" w:hAnsi="Times New Roman"/>
          <w:b/>
          <w:sz w:val="26"/>
          <w:szCs w:val="26"/>
        </w:rPr>
        <w:t>ngày</w:t>
      </w:r>
      <w:proofErr w:type="spellEnd"/>
      <w:r w:rsidRPr="00F24192">
        <w:rPr>
          <w:rFonts w:ascii="Times New Roman" w:hAnsi="Times New Roman"/>
          <w:b/>
          <w:sz w:val="26"/>
          <w:szCs w:val="26"/>
        </w:rPr>
        <w:t xml:space="preserve"> 4 </w:t>
      </w:r>
      <w:proofErr w:type="spellStart"/>
      <w:r w:rsidRPr="00F24192">
        <w:rPr>
          <w:rFonts w:ascii="Times New Roman" w:hAnsi="Times New Roman"/>
          <w:b/>
          <w:sz w:val="26"/>
          <w:szCs w:val="26"/>
        </w:rPr>
        <w:t>đêm</w:t>
      </w:r>
      <w:proofErr w:type="spellEnd"/>
      <w:r w:rsidRPr="008D7EE9">
        <w:rPr>
          <w:rFonts w:ascii="Times New Roman" w:hAnsi="Times New Roman" w:hint="eastAsia"/>
          <w:sz w:val="26"/>
          <w:szCs w:val="26"/>
          <w:lang w:val="vi-VN"/>
        </w:rPr>
        <w:t>.</w:t>
      </w:r>
    </w:p>
    <w:p w:rsidR="00F24192" w:rsidRDefault="00F24192"/>
    <w:tbl>
      <w:tblPr>
        <w:tblpPr w:leftFromText="180" w:rightFromText="180" w:vertAnchor="text" w:horzAnchor="margin" w:tblpY="259"/>
        <w:tblW w:w="10548" w:type="dxa"/>
        <w:tblBorders>
          <w:insideV w:val="single" w:sz="4" w:space="0" w:color="FFFFFF"/>
        </w:tblBorders>
        <w:shd w:val="clear" w:color="auto" w:fill="538135"/>
        <w:tblLook w:val="04A0" w:firstRow="1" w:lastRow="0" w:firstColumn="1" w:lastColumn="0" w:noHBand="0" w:noVBand="1"/>
      </w:tblPr>
      <w:tblGrid>
        <w:gridCol w:w="8208"/>
        <w:gridCol w:w="2340"/>
      </w:tblGrid>
      <w:tr w:rsidR="00F24192" w:rsidRPr="001E5E30" w:rsidTr="00851EAF">
        <w:trPr>
          <w:trHeight w:val="518"/>
        </w:trPr>
        <w:tc>
          <w:tcPr>
            <w:tcW w:w="8208" w:type="dxa"/>
            <w:tcBorders>
              <w:top w:val="nil"/>
              <w:left w:val="nil"/>
              <w:bottom w:val="nil"/>
              <w:right w:val="single" w:sz="4" w:space="0" w:color="FFFFFF"/>
            </w:tcBorders>
            <w:shd w:val="clear" w:color="auto" w:fill="538135"/>
            <w:vAlign w:val="center"/>
            <w:hideMark/>
          </w:tcPr>
          <w:p w:rsidR="00F24192" w:rsidRPr="003C39DF" w:rsidRDefault="00F24192" w:rsidP="00851EAF">
            <w:pPr>
              <w:rPr>
                <w:rFonts w:ascii="Times New Roman" w:hAnsi="Times New Roman"/>
                <w:b/>
                <w:color w:val="FFFFFF"/>
                <w:sz w:val="24"/>
                <w:szCs w:val="24"/>
                <w:lang w:val="vi-VN"/>
              </w:rPr>
            </w:pPr>
            <w:r w:rsidRPr="003C39DF">
              <w:rPr>
                <w:rFonts w:ascii="Times New Roman" w:eastAsia="Calibri" w:hAnsi="Times New Roman"/>
                <w:b/>
                <w:color w:val="FFFFFF"/>
                <w:sz w:val="24"/>
                <w:szCs w:val="24"/>
                <w:lang w:val="vi-VN"/>
              </w:rPr>
              <w:t xml:space="preserve">NGÀY </w:t>
            </w:r>
            <w:r>
              <w:rPr>
                <w:rFonts w:ascii="Times New Roman" w:hAnsi="Times New Roman" w:hint="eastAsia"/>
                <w:b/>
                <w:color w:val="FFFFFF"/>
                <w:sz w:val="24"/>
                <w:szCs w:val="24"/>
                <w:lang w:val="vi-VN"/>
              </w:rPr>
              <w:t>2</w:t>
            </w:r>
            <w:r w:rsidRPr="003C39DF">
              <w:rPr>
                <w:rFonts w:ascii="Times New Roman" w:hAnsi="Times New Roman"/>
                <w:b/>
                <w:color w:val="FFFFFF"/>
                <w:sz w:val="24"/>
                <w:szCs w:val="24"/>
                <w:lang w:val="vi-VN"/>
              </w:rPr>
              <w:t xml:space="preserve"> (03/05/2019)</w:t>
            </w:r>
            <w:r w:rsidRPr="003C39DF">
              <w:rPr>
                <w:rFonts w:ascii="Times New Roman" w:eastAsia="Calibri" w:hAnsi="Times New Roman"/>
                <w:b/>
                <w:color w:val="FFFFFF"/>
                <w:sz w:val="24"/>
                <w:szCs w:val="24"/>
                <w:lang w:val="vi-VN"/>
              </w:rPr>
              <w:t xml:space="preserve">: </w:t>
            </w:r>
            <w:r w:rsidRPr="003C39DF">
              <w:rPr>
                <w:rFonts w:eastAsia="Calibri"/>
                <w:lang w:val="vi-VN"/>
              </w:rPr>
              <w:t xml:space="preserve"> </w:t>
            </w:r>
            <w:r w:rsidRPr="00835198">
              <w:rPr>
                <w:rFonts w:ascii="Times New Roman" w:hAnsi="Times New Roman" w:hint="eastAsia"/>
                <w:b/>
                <w:color w:val="FFFFFF"/>
                <w:sz w:val="24"/>
                <w:szCs w:val="24"/>
                <w:lang w:val="vi-VN"/>
              </w:rPr>
              <w:t>KOMATSU</w:t>
            </w:r>
            <w:r>
              <w:rPr>
                <w:rFonts w:ascii="Times New Roman" w:hAnsi="Times New Roman"/>
                <w:b/>
                <w:color w:val="FFFFFF"/>
                <w:sz w:val="24"/>
                <w:szCs w:val="24"/>
              </w:rPr>
              <w:t xml:space="preserve"> </w:t>
            </w:r>
            <w:r w:rsidRPr="00835198">
              <w:rPr>
                <w:rFonts w:ascii="Times New Roman" w:hAnsi="Times New Roman" w:hint="eastAsia"/>
                <w:b/>
                <w:color w:val="FFFFFF"/>
                <w:sz w:val="24"/>
                <w:szCs w:val="24"/>
                <w:lang w:val="vi-VN"/>
              </w:rPr>
              <w:t>-</w:t>
            </w:r>
            <w:r>
              <w:rPr>
                <w:rFonts w:ascii="Times New Roman" w:hAnsi="Times New Roman"/>
                <w:b/>
                <w:color w:val="FFFFFF"/>
                <w:sz w:val="24"/>
                <w:szCs w:val="24"/>
              </w:rPr>
              <w:t xml:space="preserve"> </w:t>
            </w:r>
            <w:r w:rsidRPr="00835198">
              <w:rPr>
                <w:rFonts w:ascii="Times New Roman" w:hAnsi="Times New Roman" w:hint="eastAsia"/>
                <w:b/>
                <w:color w:val="FFFFFF"/>
                <w:sz w:val="24"/>
                <w:szCs w:val="24"/>
                <w:lang w:val="vi-VN"/>
              </w:rPr>
              <w:t>KUROBE APLINE ROUTE</w:t>
            </w:r>
            <w:r>
              <w:rPr>
                <w:rFonts w:ascii="Times New Roman" w:hAnsi="Times New Roman" w:hint="eastAsia"/>
                <w:b/>
                <w:color w:val="FFFFFF"/>
                <w:sz w:val="24"/>
                <w:szCs w:val="24"/>
                <w:lang w:val="vi-VN"/>
              </w:rPr>
              <w:t xml:space="preserve"> </w:t>
            </w:r>
            <w:r>
              <w:rPr>
                <w:rFonts w:ascii="Times New Roman" w:hAnsi="Times New Roman"/>
                <w:b/>
                <w:color w:val="FFFFFF"/>
                <w:sz w:val="24"/>
                <w:szCs w:val="24"/>
                <w:lang w:val="vi-VN"/>
              </w:rPr>
              <w:t>“</w:t>
            </w:r>
            <w:r>
              <w:rPr>
                <w:rFonts w:ascii="Times New Roman" w:hAnsi="Times New Roman" w:hint="eastAsia"/>
                <w:b/>
                <w:color w:val="FFFFFF"/>
                <w:sz w:val="24"/>
                <w:szCs w:val="24"/>
                <w:lang w:val="vi-VN"/>
              </w:rPr>
              <w:t>YUKI NO OTANI</w:t>
            </w:r>
            <w:r>
              <w:rPr>
                <w:rFonts w:ascii="Times New Roman" w:hAnsi="Times New Roman"/>
                <w:b/>
                <w:color w:val="FFFFFF"/>
                <w:sz w:val="24"/>
                <w:szCs w:val="24"/>
                <w:lang w:val="vi-VN"/>
              </w:rPr>
              <w:t>”</w:t>
            </w:r>
            <w:r>
              <w:rPr>
                <w:rFonts w:ascii="Times New Roman" w:hAnsi="Times New Roman"/>
                <w:b/>
                <w:color w:val="FFFFFF"/>
                <w:sz w:val="24"/>
                <w:szCs w:val="24"/>
              </w:rPr>
              <w:t xml:space="preserve"> </w:t>
            </w:r>
            <w:r>
              <w:rPr>
                <w:rFonts w:ascii="Times New Roman" w:hAnsi="Times New Roman"/>
                <w:b/>
                <w:color w:val="FFFFFF"/>
                <w:sz w:val="24"/>
                <w:szCs w:val="24"/>
                <w:lang w:val="vi-VN"/>
              </w:rPr>
              <w:t>-</w:t>
            </w:r>
            <w:r>
              <w:rPr>
                <w:rFonts w:ascii="Times New Roman" w:hAnsi="Times New Roman"/>
                <w:b/>
                <w:color w:val="FFFFFF"/>
                <w:sz w:val="24"/>
                <w:szCs w:val="24"/>
              </w:rPr>
              <w:t xml:space="preserve"> </w:t>
            </w:r>
            <w:r>
              <w:rPr>
                <w:rFonts w:ascii="Times New Roman" w:hAnsi="Times New Roman"/>
                <w:b/>
                <w:color w:val="FFFFFF"/>
                <w:sz w:val="24"/>
                <w:szCs w:val="24"/>
                <w:lang w:val="vi-VN"/>
              </w:rPr>
              <w:t>NIIGATA</w:t>
            </w:r>
          </w:p>
        </w:tc>
        <w:tc>
          <w:tcPr>
            <w:tcW w:w="2340" w:type="dxa"/>
            <w:tcBorders>
              <w:top w:val="nil"/>
              <w:left w:val="single" w:sz="4" w:space="0" w:color="FFFFFF"/>
              <w:bottom w:val="nil"/>
              <w:right w:val="nil"/>
            </w:tcBorders>
            <w:shd w:val="clear" w:color="auto" w:fill="538135"/>
            <w:vAlign w:val="center"/>
            <w:hideMark/>
          </w:tcPr>
          <w:p w:rsidR="00F24192" w:rsidRPr="001E5E30" w:rsidRDefault="00F24192" w:rsidP="00851EAF">
            <w:pPr>
              <w:jc w:val="center"/>
              <w:rPr>
                <w:rFonts w:ascii="Times New Roman" w:hAnsi="Times New Roman" w:hint="eastAsia"/>
                <w:b/>
                <w:color w:val="FFFFFF"/>
                <w:sz w:val="24"/>
                <w:szCs w:val="24"/>
                <w:lang w:val="vi-VN"/>
              </w:rPr>
            </w:pPr>
            <w:r>
              <w:rPr>
                <w:rFonts w:ascii="Times New Roman" w:hAnsi="Times New Roman" w:hint="eastAsia"/>
                <w:b/>
                <w:color w:val="FFFFFF"/>
                <w:sz w:val="24"/>
                <w:szCs w:val="24"/>
                <w:lang w:val="vi-VN"/>
              </w:rPr>
              <w:t>S/T/C</w:t>
            </w:r>
          </w:p>
        </w:tc>
      </w:tr>
    </w:tbl>
    <w:p w:rsidR="00F24192" w:rsidRDefault="00F24192"/>
    <w:p w:rsidR="00F24192" w:rsidRPr="00F24192" w:rsidRDefault="00F24192" w:rsidP="00F24192">
      <w:pPr>
        <w:jc w:val="both"/>
        <w:rPr>
          <w:rFonts w:asciiTheme="majorHAnsi" w:hAnsiTheme="majorHAnsi" w:cstheme="majorHAnsi"/>
          <w:color w:val="002060"/>
          <w:sz w:val="26"/>
          <w:szCs w:val="26"/>
          <w:lang w:val="vi-VN" w:eastAsia="ja-JP"/>
        </w:rPr>
      </w:pPr>
      <w:r w:rsidRPr="00F24192">
        <w:rPr>
          <w:rFonts w:asciiTheme="majorHAnsi" w:hAnsiTheme="majorHAnsi" w:cstheme="majorHAnsi"/>
          <w:b/>
          <w:sz w:val="26"/>
          <w:szCs w:val="26"/>
          <w:lang w:val="vi-VN" w:eastAsia="ja-JP"/>
        </w:rPr>
        <w:t>09</w:t>
      </w:r>
      <w:r w:rsidRPr="00F24192">
        <w:rPr>
          <w:rFonts w:asciiTheme="majorHAnsi" w:hAnsiTheme="majorHAnsi" w:cstheme="majorHAnsi"/>
          <w:b/>
          <w:sz w:val="26"/>
          <w:szCs w:val="26"/>
          <w:lang w:eastAsia="ja-JP"/>
        </w:rPr>
        <w:t>h</w:t>
      </w:r>
      <w:r w:rsidRPr="00F24192">
        <w:rPr>
          <w:rFonts w:asciiTheme="majorHAnsi" w:hAnsiTheme="majorHAnsi" w:cstheme="majorHAnsi"/>
          <w:b/>
          <w:sz w:val="26"/>
          <w:szCs w:val="26"/>
          <w:lang w:val="vi-VN" w:eastAsia="ja-JP"/>
        </w:rPr>
        <w:t>00</w:t>
      </w:r>
      <w:r w:rsidRPr="00F24192">
        <w:rPr>
          <w:rFonts w:asciiTheme="majorHAnsi" w:hAnsiTheme="majorHAnsi" w:cstheme="majorHAnsi"/>
          <w:b/>
          <w:sz w:val="26"/>
          <w:szCs w:val="26"/>
          <w:lang w:eastAsia="ja-JP"/>
        </w:rPr>
        <w:t>:</w:t>
      </w:r>
      <w:r w:rsidRPr="00F24192">
        <w:rPr>
          <w:rFonts w:asciiTheme="majorHAnsi" w:hAnsiTheme="majorHAnsi" w:cstheme="majorHAnsi"/>
          <w:sz w:val="26"/>
          <w:szCs w:val="26"/>
          <w:lang w:val="vi-VN" w:eastAsia="ja-JP"/>
        </w:rPr>
        <w:t xml:space="preserve"> Máy bay hạ cánh tại sân bay Komatsu, đoàn làm thủ tục nhập cảnh Nhật Bản. Xe và HDV đưa đoàn di chuyển đến</w:t>
      </w:r>
      <w:r w:rsidRPr="00F24192">
        <w:rPr>
          <w:rFonts w:asciiTheme="majorHAnsi" w:hAnsiTheme="majorHAnsi" w:cstheme="majorHAnsi"/>
          <w:b/>
          <w:sz w:val="26"/>
          <w:szCs w:val="26"/>
          <w:lang w:val="vi-VN" w:eastAsia="ja-JP"/>
        </w:rPr>
        <w:t xml:space="preserve"> Tateyama</w:t>
      </w:r>
      <w:r w:rsidRPr="00F24192">
        <w:rPr>
          <w:rFonts w:asciiTheme="majorHAnsi" w:hAnsiTheme="majorHAnsi" w:cstheme="majorHAnsi"/>
          <w:sz w:val="26"/>
          <w:szCs w:val="26"/>
          <w:lang w:val="vi-VN" w:eastAsia="ja-JP"/>
        </w:rPr>
        <w:t xml:space="preserve"> tham quan</w:t>
      </w:r>
      <w:r w:rsidRPr="00F24192">
        <w:rPr>
          <w:rFonts w:asciiTheme="majorHAnsi" w:hAnsiTheme="majorHAnsi" w:cstheme="majorHAnsi"/>
          <w:sz w:val="26"/>
          <w:szCs w:val="26"/>
          <w:lang w:eastAsia="ja-JP"/>
        </w:rPr>
        <w:t>:</w:t>
      </w:r>
    </w:p>
    <w:p w:rsidR="00F24192" w:rsidRPr="00F24192" w:rsidRDefault="00F24192" w:rsidP="00F24192">
      <w:pPr>
        <w:jc w:val="both"/>
        <w:rPr>
          <w:rFonts w:asciiTheme="majorHAnsi" w:hAnsiTheme="majorHAnsi" w:cstheme="majorHAnsi"/>
          <w:i/>
          <w:sz w:val="26"/>
          <w:szCs w:val="26"/>
        </w:rPr>
      </w:pPr>
      <w:r w:rsidRPr="00F24192">
        <w:rPr>
          <w:rFonts w:asciiTheme="majorHAnsi" w:hAnsiTheme="majorHAnsi" w:cstheme="majorHAnsi"/>
          <w:b/>
          <w:sz w:val="26"/>
          <w:szCs w:val="26"/>
          <w:lang w:val="vi-VN"/>
        </w:rPr>
        <w:t>Kurobe Apline Routte (Yuki no otani)</w:t>
      </w:r>
      <w:r w:rsidRPr="00F24192">
        <w:rPr>
          <w:rFonts w:asciiTheme="majorHAnsi" w:hAnsiTheme="majorHAnsi" w:cstheme="majorHAnsi"/>
          <w:sz w:val="26"/>
          <w:szCs w:val="26"/>
          <w:lang w:val="vi-VN"/>
        </w:rPr>
        <w:t xml:space="preserve"> - Tuyến đường duy nhất và ngoạn mục nhất đi qua dãy núi phía bắc Nhật Bản, nổi tiếng với bức tường tuyết bao quanh cao gần 20m, tạo nên khung cảnh thiên nhiên kì vĩ và hoành tráng. Với chiều dài 90km, đây được coi là một cung đường tuyệt vời được bao phủ bởi lớp tuyết trắng, chạy dọc qua những phong cảnh đẹp nhất của thung lũng Kurobe và núi Tateyama. </w:t>
      </w:r>
      <w:proofErr w:type="gramStart"/>
      <w:r w:rsidRPr="00F24192">
        <w:rPr>
          <w:rFonts w:asciiTheme="majorHAnsi" w:hAnsiTheme="majorHAnsi" w:cstheme="majorHAnsi"/>
          <w:sz w:val="26"/>
          <w:szCs w:val="26"/>
        </w:rPr>
        <w:t>Du</w:t>
      </w:r>
      <w:r w:rsidRPr="00F24192">
        <w:rPr>
          <w:rFonts w:asciiTheme="majorHAnsi" w:hAnsiTheme="majorHAnsi" w:cstheme="majorHAnsi"/>
          <w:sz w:val="26"/>
          <w:szCs w:val="26"/>
          <w:lang w:val="vi-VN"/>
        </w:rPr>
        <w:t xml:space="preserve"> khách sẽ được trải nghiệm tả</w:t>
      </w:r>
      <w:r w:rsidR="00E61310">
        <w:rPr>
          <w:rFonts w:asciiTheme="majorHAnsi" w:hAnsiTheme="majorHAnsi" w:cstheme="majorHAnsi"/>
          <w:sz w:val="26"/>
          <w:szCs w:val="26"/>
        </w:rPr>
        <w:t>n</w:t>
      </w:r>
      <w:bookmarkStart w:id="0" w:name="_GoBack"/>
      <w:bookmarkEnd w:id="0"/>
      <w:r w:rsidRPr="00F24192">
        <w:rPr>
          <w:rFonts w:asciiTheme="majorHAnsi" w:hAnsiTheme="majorHAnsi" w:cstheme="majorHAnsi"/>
          <w:sz w:val="26"/>
          <w:szCs w:val="26"/>
          <w:lang w:val="vi-VN"/>
        </w:rPr>
        <w:t xml:space="preserve"> bộ dưới bức tường thành tuyết có một không hai này</w:t>
      </w:r>
      <w:r w:rsidRPr="00F24192">
        <w:rPr>
          <w:rFonts w:asciiTheme="majorHAnsi" w:hAnsiTheme="majorHAnsi" w:cstheme="majorHAnsi"/>
          <w:i/>
          <w:sz w:val="26"/>
          <w:szCs w:val="26"/>
          <w:lang w:val="vi-VN"/>
        </w:rPr>
        <w:t>.</w:t>
      </w:r>
      <w:proofErr w:type="gramEnd"/>
    </w:p>
    <w:p w:rsidR="00F24192" w:rsidRDefault="00F24192" w:rsidP="00F24192">
      <w:pPr>
        <w:jc w:val="both"/>
        <w:rPr>
          <w:rFonts w:asciiTheme="majorHAnsi" w:hAnsiTheme="majorHAnsi" w:cstheme="majorHAnsi"/>
          <w:sz w:val="26"/>
          <w:szCs w:val="26"/>
        </w:rPr>
      </w:pPr>
      <w:proofErr w:type="spellStart"/>
      <w:r w:rsidRPr="00F24192">
        <w:rPr>
          <w:rFonts w:asciiTheme="majorHAnsi" w:hAnsiTheme="majorHAnsi" w:cstheme="majorHAnsi"/>
          <w:b/>
          <w:sz w:val="26"/>
          <w:szCs w:val="26"/>
        </w:rPr>
        <w:t>Tối</w:t>
      </w:r>
      <w:proofErr w:type="spellEnd"/>
      <w:r w:rsidRPr="00F24192">
        <w:rPr>
          <w:rFonts w:asciiTheme="majorHAnsi" w:hAnsiTheme="majorHAnsi" w:cstheme="majorHAnsi"/>
          <w:b/>
          <w:sz w:val="26"/>
          <w:szCs w:val="26"/>
        </w:rPr>
        <w:t>:</w:t>
      </w:r>
      <w:r>
        <w:rPr>
          <w:rFonts w:asciiTheme="majorHAnsi" w:hAnsiTheme="majorHAnsi" w:cstheme="majorHAnsi"/>
          <w:sz w:val="26"/>
          <w:szCs w:val="26"/>
        </w:rPr>
        <w:t xml:space="preserve"> Du </w:t>
      </w:r>
      <w:proofErr w:type="spellStart"/>
      <w:r>
        <w:rPr>
          <w:rFonts w:asciiTheme="majorHAnsi" w:hAnsiTheme="majorHAnsi" w:cstheme="majorHAnsi"/>
          <w:sz w:val="26"/>
          <w:szCs w:val="26"/>
        </w:rPr>
        <w:t>khách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dùng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bữa</w:t>
      </w:r>
      <w:proofErr w:type="spellEnd"/>
      <w:r>
        <w:rPr>
          <w:rFonts w:asciiTheme="majorHAnsi" w:hAnsiTheme="majorHAnsi" w:cstheme="majorHAnsi"/>
          <w:sz w:val="26"/>
          <w:szCs w:val="26"/>
        </w:rPr>
        <w:t xml:space="preserve"> </w:t>
      </w:r>
      <w:r w:rsidRPr="00F24192">
        <w:rPr>
          <w:rFonts w:asciiTheme="majorHAnsi" w:hAnsiTheme="majorHAnsi" w:cstheme="majorHAnsi"/>
          <w:sz w:val="26"/>
          <w:szCs w:val="26"/>
          <w:lang w:val="vi-VN"/>
        </w:rPr>
        <w:t xml:space="preserve">tối tại nhà hàng </w:t>
      </w:r>
      <w:proofErr w:type="spellStart"/>
      <w:r>
        <w:rPr>
          <w:rFonts w:asciiTheme="majorHAnsi" w:hAnsiTheme="majorHAnsi" w:cstheme="majorHAnsi"/>
          <w:sz w:val="26"/>
          <w:szCs w:val="26"/>
        </w:rPr>
        <w:t>với</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những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món</w:t>
      </w:r>
      <w:proofErr w:type="spellEnd"/>
      <w:r>
        <w:rPr>
          <w:rFonts w:asciiTheme="majorHAnsi" w:hAnsiTheme="majorHAnsi" w:cstheme="majorHAnsi"/>
          <w:sz w:val="26"/>
          <w:szCs w:val="26"/>
        </w:rPr>
        <w:t xml:space="preserve"> </w:t>
      </w:r>
      <w:proofErr w:type="spellStart"/>
      <w:proofErr w:type="gramStart"/>
      <w:r>
        <w:rPr>
          <w:rFonts w:asciiTheme="majorHAnsi" w:hAnsiTheme="majorHAnsi" w:cstheme="majorHAnsi"/>
          <w:sz w:val="26"/>
          <w:szCs w:val="26"/>
        </w:rPr>
        <w:t>ăn</w:t>
      </w:r>
      <w:proofErr w:type="spellEnd"/>
      <w:proofErr w:type="gramEnd"/>
      <w:r>
        <w:rPr>
          <w:rFonts w:asciiTheme="majorHAnsi" w:hAnsiTheme="majorHAnsi" w:cstheme="majorHAnsi"/>
          <w:sz w:val="26"/>
          <w:szCs w:val="26"/>
        </w:rPr>
        <w:t xml:space="preserve"> </w:t>
      </w:r>
      <w:proofErr w:type="spellStart"/>
      <w:r>
        <w:rPr>
          <w:rFonts w:asciiTheme="majorHAnsi" w:hAnsiTheme="majorHAnsi" w:cstheme="majorHAnsi"/>
          <w:sz w:val="26"/>
          <w:szCs w:val="26"/>
        </w:rPr>
        <w:t>mang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đậm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hương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vị</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ẩm</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thực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Nhật</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Bản</w:t>
      </w:r>
      <w:proofErr w:type="spellEnd"/>
      <w:r>
        <w:rPr>
          <w:rFonts w:asciiTheme="majorHAnsi" w:hAnsiTheme="majorHAnsi" w:cstheme="majorHAnsi"/>
          <w:sz w:val="26"/>
          <w:szCs w:val="26"/>
        </w:rPr>
        <w:t xml:space="preserve">. Du </w:t>
      </w:r>
      <w:proofErr w:type="spellStart"/>
      <w:r>
        <w:rPr>
          <w:rFonts w:asciiTheme="majorHAnsi" w:hAnsiTheme="majorHAnsi" w:cstheme="majorHAnsi"/>
          <w:sz w:val="26"/>
          <w:szCs w:val="26"/>
        </w:rPr>
        <w:t>khách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nhận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phòng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khách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sạn</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và</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nghỉ</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ngơi</w:t>
      </w:r>
      <w:proofErr w:type="spellEnd"/>
      <w:r>
        <w:rPr>
          <w:rFonts w:asciiTheme="majorHAnsi" w:hAnsiTheme="majorHAnsi" w:cstheme="majorHAnsi"/>
          <w:sz w:val="26"/>
          <w:szCs w:val="26"/>
        </w:rPr>
        <w:t>.</w:t>
      </w:r>
    </w:p>
    <w:p w:rsidR="00F24192" w:rsidRDefault="00F24192" w:rsidP="00F24192">
      <w:pPr>
        <w:jc w:val="both"/>
        <w:rPr>
          <w:rFonts w:asciiTheme="majorHAnsi" w:hAnsiTheme="majorHAnsi" w:cstheme="majorHAnsi"/>
          <w:sz w:val="26"/>
          <w:szCs w:val="26"/>
        </w:rPr>
      </w:pPr>
      <w:r w:rsidRPr="00BD30D0">
        <w:rPr>
          <w:noProof/>
          <w:lang w:val="vi-VN" w:eastAsia="vi-VN"/>
        </w:rPr>
        <w:lastRenderedPageBreak/>
        <w:drawing>
          <wp:inline distT="0" distB="0" distL="0" distR="0" wp14:anchorId="2AB7D4B0" wp14:editId="69673B27">
            <wp:extent cx="6057900" cy="14008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tbl>
      <w:tblPr>
        <w:tblpPr w:leftFromText="180" w:rightFromText="180" w:vertAnchor="text" w:horzAnchor="margin" w:tblpY="259"/>
        <w:tblW w:w="10638" w:type="dxa"/>
        <w:tblBorders>
          <w:insideV w:val="single" w:sz="4" w:space="0" w:color="FFFFFF"/>
        </w:tblBorders>
        <w:shd w:val="clear" w:color="auto" w:fill="538135"/>
        <w:tblLook w:val="04A0" w:firstRow="1" w:lastRow="0" w:firstColumn="1" w:lastColumn="0" w:noHBand="0" w:noVBand="1"/>
      </w:tblPr>
      <w:tblGrid>
        <w:gridCol w:w="8208"/>
        <w:gridCol w:w="2430"/>
      </w:tblGrid>
      <w:tr w:rsidR="00F24192" w:rsidRPr="004520C1" w:rsidTr="00851EAF">
        <w:trPr>
          <w:trHeight w:val="518"/>
        </w:trPr>
        <w:tc>
          <w:tcPr>
            <w:tcW w:w="8208" w:type="dxa"/>
            <w:tcBorders>
              <w:top w:val="nil"/>
              <w:left w:val="nil"/>
              <w:bottom w:val="nil"/>
              <w:right w:val="single" w:sz="4" w:space="0" w:color="FFFFFF"/>
            </w:tcBorders>
            <w:shd w:val="clear" w:color="auto" w:fill="538135"/>
            <w:vAlign w:val="center"/>
            <w:hideMark/>
          </w:tcPr>
          <w:p w:rsidR="00F24192" w:rsidRPr="00E05932" w:rsidRDefault="00F24192" w:rsidP="00F24192">
            <w:pPr>
              <w:rPr>
                <w:rFonts w:ascii="Times New Roman" w:hAnsi="Times New Roman"/>
                <w:b/>
                <w:color w:val="FFFFFF"/>
                <w:sz w:val="24"/>
                <w:szCs w:val="24"/>
                <w:lang w:val="vi-VN"/>
              </w:rPr>
            </w:pPr>
            <w:r w:rsidRPr="00E05932">
              <w:rPr>
                <w:rFonts w:ascii="Times New Roman" w:eastAsia="Calibri" w:hAnsi="Times New Roman"/>
                <w:b/>
                <w:color w:val="FFFFFF"/>
                <w:sz w:val="24"/>
                <w:szCs w:val="24"/>
                <w:lang w:val="vi-VN"/>
              </w:rPr>
              <w:t xml:space="preserve">NGÀY </w:t>
            </w:r>
            <w:r>
              <w:rPr>
                <w:rFonts w:ascii="Times New Roman" w:hAnsi="Times New Roman" w:hint="eastAsia"/>
                <w:b/>
                <w:color w:val="FFFFFF"/>
                <w:sz w:val="24"/>
                <w:szCs w:val="24"/>
                <w:lang w:val="vi-VN"/>
              </w:rPr>
              <w:t>3</w:t>
            </w:r>
            <w:r>
              <w:rPr>
                <w:rFonts w:ascii="Times New Roman" w:hAnsi="Times New Roman"/>
                <w:b/>
                <w:color w:val="FFFFFF"/>
                <w:sz w:val="24"/>
                <w:szCs w:val="24"/>
              </w:rPr>
              <w:t xml:space="preserve"> (04/05/2019): NIIGATA – </w:t>
            </w:r>
            <w:r>
              <w:rPr>
                <w:rFonts w:ascii="Times New Roman" w:hAnsi="Times New Roman" w:hint="eastAsia"/>
                <w:b/>
                <w:color w:val="FFFFFF"/>
                <w:sz w:val="24"/>
                <w:szCs w:val="24"/>
              </w:rPr>
              <w:t>TOKYO</w:t>
            </w:r>
            <w:r>
              <w:rPr>
                <w:rFonts w:ascii="Times New Roman" w:hAnsi="Times New Roman"/>
                <w:b/>
                <w:color w:val="FFFFFF"/>
                <w:sz w:val="24"/>
                <w:szCs w:val="24"/>
              </w:rPr>
              <w:t xml:space="preserve"> (300 KM ~ 4 </w:t>
            </w:r>
            <w:proofErr w:type="spellStart"/>
            <w:r>
              <w:rPr>
                <w:rFonts w:ascii="Times New Roman" w:hAnsi="Times New Roman"/>
                <w:b/>
                <w:color w:val="FFFFFF"/>
                <w:sz w:val="24"/>
                <w:szCs w:val="24"/>
              </w:rPr>
              <w:t>Tiếng</w:t>
            </w:r>
            <w:proofErr w:type="spellEnd"/>
            <w:r>
              <w:rPr>
                <w:rFonts w:ascii="Times New Roman" w:hAnsi="Times New Roman"/>
                <w:b/>
                <w:color w:val="FFFFFF"/>
                <w:sz w:val="24"/>
                <w:szCs w:val="24"/>
              </w:rPr>
              <w:t xml:space="preserve"> </w:t>
            </w:r>
            <w:proofErr w:type="spellStart"/>
            <w:r>
              <w:rPr>
                <w:rFonts w:ascii="Times New Roman" w:hAnsi="Times New Roman"/>
                <w:b/>
                <w:color w:val="FFFFFF"/>
                <w:sz w:val="24"/>
                <w:szCs w:val="24"/>
              </w:rPr>
              <w:t>Ô</w:t>
            </w:r>
            <w:r>
              <w:rPr>
                <w:rFonts w:ascii="Times New Roman" w:hAnsi="Times New Roman"/>
                <w:b/>
                <w:color w:val="FFFFFF"/>
                <w:sz w:val="24"/>
                <w:szCs w:val="24"/>
              </w:rPr>
              <w:t>t</w:t>
            </w:r>
            <w:r>
              <w:rPr>
                <w:rFonts w:ascii="Times New Roman" w:hAnsi="Times New Roman"/>
                <w:b/>
                <w:color w:val="FFFFFF"/>
                <w:sz w:val="24"/>
                <w:szCs w:val="24"/>
              </w:rPr>
              <w:t>ô</w:t>
            </w:r>
            <w:proofErr w:type="spellEnd"/>
            <w:r>
              <w:rPr>
                <w:rFonts w:ascii="Times New Roman" w:hAnsi="Times New Roman"/>
                <w:b/>
                <w:color w:val="FFFFFF"/>
                <w:sz w:val="24"/>
                <w:szCs w:val="24"/>
              </w:rPr>
              <w:t>)</w:t>
            </w:r>
          </w:p>
        </w:tc>
        <w:tc>
          <w:tcPr>
            <w:tcW w:w="2430" w:type="dxa"/>
            <w:tcBorders>
              <w:top w:val="nil"/>
              <w:left w:val="single" w:sz="4" w:space="0" w:color="FFFFFF"/>
              <w:bottom w:val="nil"/>
              <w:right w:val="nil"/>
            </w:tcBorders>
            <w:shd w:val="clear" w:color="auto" w:fill="538135"/>
            <w:vAlign w:val="center"/>
            <w:hideMark/>
          </w:tcPr>
          <w:p w:rsidR="00F24192" w:rsidRPr="00691EA6" w:rsidRDefault="00F24192" w:rsidP="00851EAF">
            <w:pPr>
              <w:jc w:val="center"/>
              <w:rPr>
                <w:rFonts w:ascii="Times New Roman" w:hAnsi="Times New Roman" w:hint="eastAsia"/>
                <w:b/>
                <w:color w:val="FFFFFF"/>
                <w:sz w:val="24"/>
                <w:szCs w:val="24"/>
              </w:rPr>
            </w:pPr>
            <w:r>
              <w:rPr>
                <w:rFonts w:ascii="Times New Roman" w:hAnsi="Times New Roman" w:hint="eastAsia"/>
                <w:b/>
                <w:color w:val="FFFFFF"/>
                <w:sz w:val="24"/>
                <w:szCs w:val="24"/>
                <w:lang w:val="vi-VN"/>
              </w:rPr>
              <w:t>S/T/C</w:t>
            </w:r>
          </w:p>
        </w:tc>
      </w:tr>
    </w:tbl>
    <w:p w:rsidR="00F24192" w:rsidRDefault="00F24192" w:rsidP="00F24192">
      <w:pPr>
        <w:widowControl w:val="0"/>
        <w:autoSpaceDE w:val="0"/>
        <w:autoSpaceDN w:val="0"/>
        <w:adjustRightInd w:val="0"/>
        <w:ind w:right="-11"/>
        <w:rPr>
          <w:rFonts w:ascii="Times New Roman" w:hAnsi="Times New Roman"/>
          <w:color w:val="002060"/>
          <w:sz w:val="26"/>
          <w:szCs w:val="26"/>
        </w:rPr>
      </w:pPr>
    </w:p>
    <w:p w:rsidR="00F24192" w:rsidRPr="00F24192" w:rsidRDefault="00F24192" w:rsidP="00F24192">
      <w:pPr>
        <w:jc w:val="both"/>
        <w:rPr>
          <w:rFonts w:asciiTheme="majorHAnsi" w:hAnsiTheme="majorHAnsi" w:cstheme="majorHAnsi"/>
          <w:sz w:val="26"/>
          <w:szCs w:val="26"/>
          <w:lang w:val="vi-VN"/>
        </w:rPr>
      </w:pPr>
      <w:proofErr w:type="spellStart"/>
      <w:r w:rsidRPr="00F24192">
        <w:rPr>
          <w:rFonts w:asciiTheme="majorHAnsi" w:hAnsiTheme="majorHAnsi" w:cstheme="majorHAnsi"/>
          <w:b/>
          <w:sz w:val="26"/>
          <w:szCs w:val="26"/>
        </w:rPr>
        <w:t>Sáng</w:t>
      </w:r>
      <w:proofErr w:type="spellEnd"/>
      <w:r w:rsidRPr="00F24192">
        <w:rPr>
          <w:rFonts w:asciiTheme="majorHAnsi" w:hAnsiTheme="majorHAnsi" w:cstheme="majorHAnsi"/>
          <w:b/>
          <w:sz w:val="26"/>
          <w:szCs w:val="26"/>
        </w:rPr>
        <w:t>:</w:t>
      </w:r>
      <w:r w:rsidRPr="00F24192">
        <w:rPr>
          <w:rFonts w:asciiTheme="majorHAnsi" w:hAnsiTheme="majorHAnsi" w:cstheme="majorHAnsi"/>
          <w:sz w:val="26"/>
          <w:szCs w:val="26"/>
        </w:rPr>
        <w:t xml:space="preserve"> </w:t>
      </w:r>
      <w:r w:rsidRPr="00F24192">
        <w:rPr>
          <w:rFonts w:asciiTheme="majorHAnsi" w:hAnsiTheme="majorHAnsi" w:cstheme="majorHAnsi"/>
          <w:sz w:val="26"/>
          <w:szCs w:val="26"/>
          <w:lang w:val="vi-VN"/>
        </w:rPr>
        <w:t xml:space="preserve">Sau khi </w:t>
      </w:r>
      <w:proofErr w:type="spellStart"/>
      <w:r>
        <w:rPr>
          <w:rFonts w:asciiTheme="majorHAnsi" w:hAnsiTheme="majorHAnsi" w:cstheme="majorHAnsi"/>
          <w:sz w:val="26"/>
          <w:szCs w:val="26"/>
        </w:rPr>
        <w:t>dùng</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bữa</w:t>
      </w:r>
      <w:proofErr w:type="spellEnd"/>
      <w:r w:rsidRPr="00F24192">
        <w:rPr>
          <w:rFonts w:asciiTheme="majorHAnsi" w:hAnsiTheme="majorHAnsi" w:cstheme="majorHAnsi"/>
          <w:sz w:val="26"/>
          <w:szCs w:val="26"/>
          <w:lang w:val="vi-VN"/>
        </w:rPr>
        <w:t xml:space="preserve"> sáng, </w:t>
      </w:r>
      <w:r>
        <w:rPr>
          <w:rFonts w:asciiTheme="majorHAnsi" w:hAnsiTheme="majorHAnsi" w:cstheme="majorHAnsi"/>
          <w:sz w:val="26"/>
          <w:szCs w:val="26"/>
        </w:rPr>
        <w:t>đ</w:t>
      </w:r>
      <w:r w:rsidRPr="00F24192">
        <w:rPr>
          <w:rFonts w:asciiTheme="majorHAnsi" w:hAnsiTheme="majorHAnsi" w:cstheme="majorHAnsi"/>
          <w:sz w:val="26"/>
          <w:szCs w:val="26"/>
          <w:lang w:val="vi-VN"/>
        </w:rPr>
        <w:t xml:space="preserve">oàn di chuyển đến Tokyo </w:t>
      </w:r>
      <w:proofErr w:type="spellStart"/>
      <w:r>
        <w:rPr>
          <w:rFonts w:asciiTheme="majorHAnsi" w:hAnsiTheme="majorHAnsi" w:cstheme="majorHAnsi"/>
          <w:sz w:val="26"/>
          <w:szCs w:val="26"/>
        </w:rPr>
        <w:t>để</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tiếp</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tục</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hành</w:t>
      </w:r>
      <w:proofErr w:type="spellEnd"/>
      <w:r>
        <w:rPr>
          <w:rFonts w:asciiTheme="majorHAnsi" w:hAnsiTheme="majorHAnsi" w:cstheme="majorHAnsi"/>
          <w:sz w:val="26"/>
          <w:szCs w:val="26"/>
        </w:rPr>
        <w:t xml:space="preserve"> </w:t>
      </w:r>
      <w:proofErr w:type="spellStart"/>
      <w:r>
        <w:rPr>
          <w:rFonts w:asciiTheme="majorHAnsi" w:hAnsiTheme="majorHAnsi" w:cstheme="majorHAnsi"/>
          <w:sz w:val="26"/>
          <w:szCs w:val="26"/>
        </w:rPr>
        <w:t>trình</w:t>
      </w:r>
      <w:proofErr w:type="spellEnd"/>
      <w:r>
        <w:rPr>
          <w:rFonts w:asciiTheme="majorHAnsi" w:hAnsiTheme="majorHAnsi" w:cstheme="majorHAnsi"/>
          <w:sz w:val="26"/>
          <w:szCs w:val="26"/>
        </w:rPr>
        <w:t xml:space="preserve"> </w:t>
      </w:r>
      <w:r w:rsidRPr="00F24192">
        <w:rPr>
          <w:rFonts w:asciiTheme="majorHAnsi" w:hAnsiTheme="majorHAnsi" w:cstheme="majorHAnsi"/>
          <w:b/>
          <w:sz w:val="26"/>
          <w:szCs w:val="26"/>
        </w:rPr>
        <w:t xml:space="preserve">tour du </w:t>
      </w:r>
      <w:proofErr w:type="spellStart"/>
      <w:r w:rsidRPr="00F24192">
        <w:rPr>
          <w:rFonts w:asciiTheme="majorHAnsi" w:hAnsiTheme="majorHAnsi" w:cstheme="majorHAnsi"/>
          <w:b/>
          <w:sz w:val="26"/>
          <w:szCs w:val="26"/>
        </w:rPr>
        <w:t>lịch</w:t>
      </w:r>
      <w:proofErr w:type="spellEnd"/>
      <w:r w:rsidRPr="00F24192">
        <w:rPr>
          <w:rFonts w:asciiTheme="majorHAnsi" w:hAnsiTheme="majorHAnsi" w:cstheme="majorHAnsi"/>
          <w:b/>
          <w:sz w:val="26"/>
          <w:szCs w:val="26"/>
        </w:rPr>
        <w:t xml:space="preserve"> </w:t>
      </w:r>
      <w:proofErr w:type="spellStart"/>
      <w:r w:rsidRPr="00F24192">
        <w:rPr>
          <w:rFonts w:asciiTheme="majorHAnsi" w:hAnsiTheme="majorHAnsi" w:cstheme="majorHAnsi"/>
          <w:b/>
          <w:sz w:val="26"/>
          <w:szCs w:val="26"/>
        </w:rPr>
        <w:t>Nhật</w:t>
      </w:r>
      <w:proofErr w:type="spellEnd"/>
      <w:r w:rsidRPr="00F24192">
        <w:rPr>
          <w:rFonts w:asciiTheme="majorHAnsi" w:hAnsiTheme="majorHAnsi" w:cstheme="majorHAnsi"/>
          <w:b/>
          <w:sz w:val="26"/>
          <w:szCs w:val="26"/>
        </w:rPr>
        <w:t xml:space="preserve"> </w:t>
      </w:r>
      <w:proofErr w:type="spellStart"/>
      <w:r w:rsidRPr="00F24192">
        <w:rPr>
          <w:rFonts w:asciiTheme="majorHAnsi" w:hAnsiTheme="majorHAnsi" w:cstheme="majorHAnsi"/>
          <w:b/>
          <w:sz w:val="26"/>
          <w:szCs w:val="26"/>
        </w:rPr>
        <w:t>Bản</w:t>
      </w:r>
      <w:proofErr w:type="spellEnd"/>
      <w:r w:rsidRPr="00F24192">
        <w:rPr>
          <w:rFonts w:asciiTheme="majorHAnsi" w:hAnsiTheme="majorHAnsi" w:cstheme="majorHAnsi"/>
          <w:b/>
          <w:sz w:val="26"/>
          <w:szCs w:val="26"/>
        </w:rPr>
        <w:t xml:space="preserve"> 5N4Đ</w:t>
      </w:r>
      <w:r w:rsidRPr="00F24192">
        <w:rPr>
          <w:rFonts w:asciiTheme="majorHAnsi" w:hAnsiTheme="majorHAnsi" w:cstheme="majorHAnsi"/>
          <w:sz w:val="26"/>
          <w:szCs w:val="26"/>
          <w:lang w:val="vi-VN"/>
        </w:rPr>
        <w:t>:</w:t>
      </w:r>
    </w:p>
    <w:p w:rsidR="00F24192" w:rsidRPr="00F24192" w:rsidRDefault="00F24192" w:rsidP="00F24192">
      <w:pPr>
        <w:pStyle w:val="ListParagraph"/>
        <w:numPr>
          <w:ilvl w:val="0"/>
          <w:numId w:val="3"/>
        </w:numPr>
        <w:jc w:val="both"/>
        <w:rPr>
          <w:rFonts w:asciiTheme="majorHAnsi" w:hAnsiTheme="majorHAnsi" w:cstheme="majorHAnsi"/>
          <w:sz w:val="26"/>
          <w:szCs w:val="26"/>
          <w:lang w:val="vi-VN" w:eastAsia="ja-JP"/>
        </w:rPr>
      </w:pPr>
      <w:r w:rsidRPr="00F24192">
        <w:rPr>
          <w:rFonts w:asciiTheme="majorHAnsi" w:hAnsiTheme="majorHAnsi" w:cstheme="majorHAnsi"/>
          <w:b/>
          <w:sz w:val="26"/>
          <w:szCs w:val="26"/>
          <w:lang w:val="vi-VN" w:eastAsia="ja-JP"/>
        </w:rPr>
        <w:t>Chùa Asakusa</w:t>
      </w:r>
      <w:r w:rsidRPr="00F24192">
        <w:rPr>
          <w:rFonts w:asciiTheme="majorHAnsi" w:hAnsiTheme="majorHAnsi" w:cstheme="majorHAnsi"/>
          <w:sz w:val="26"/>
          <w:szCs w:val="26"/>
          <w:lang w:val="vi-VN" w:eastAsia="ja-JP"/>
        </w:rPr>
        <w:t xml:space="preserve"> hay còn gọi là Sens</w:t>
      </w:r>
      <w:r>
        <w:rPr>
          <w:rFonts w:asciiTheme="majorHAnsi" w:hAnsiTheme="majorHAnsi" w:cstheme="majorHAnsi"/>
          <w:sz w:val="26"/>
          <w:szCs w:val="26"/>
          <w:lang w:eastAsia="ja-JP"/>
        </w:rPr>
        <w:t>o</w:t>
      </w:r>
      <w:r w:rsidRPr="00F24192">
        <w:rPr>
          <w:rFonts w:asciiTheme="majorHAnsi" w:hAnsiTheme="majorHAnsi" w:cstheme="majorHAnsi"/>
          <w:sz w:val="26"/>
          <w:szCs w:val="26"/>
          <w:lang w:val="vi-VN" w:eastAsia="ja-JP"/>
        </w:rPr>
        <w:t>-ji là một ngôi chùa cổ nằm ở Asakusa, Taito, Tokyo, Nhật Bản. Có thể nói đây là ngôi chùa cổ nhất, quan trọng nhất Nhật Bản. Ngôi chùa được xây dựng dành riêng cho việc thờ phụng Quán Thế Âm Bồ Tát.</w:t>
      </w:r>
      <w:r w:rsidRPr="00F24192">
        <w:rPr>
          <w:rFonts w:asciiTheme="majorHAnsi" w:hAnsiTheme="majorHAnsi" w:cstheme="majorHAnsi"/>
          <w:noProof/>
          <w:sz w:val="26"/>
          <w:szCs w:val="26"/>
          <w:lang w:val="vi-VN" w:eastAsia="ja-JP"/>
        </w:rPr>
        <w:t xml:space="preserve"> </w:t>
      </w:r>
    </w:p>
    <w:p w:rsidR="00F24192" w:rsidRPr="00F24192" w:rsidRDefault="00F24192" w:rsidP="00F24192">
      <w:pPr>
        <w:pStyle w:val="ListParagraph"/>
        <w:numPr>
          <w:ilvl w:val="0"/>
          <w:numId w:val="3"/>
        </w:numPr>
        <w:jc w:val="both"/>
        <w:rPr>
          <w:rFonts w:asciiTheme="majorHAnsi" w:hAnsiTheme="majorHAnsi" w:cstheme="majorHAnsi"/>
          <w:sz w:val="26"/>
          <w:szCs w:val="26"/>
          <w:lang w:val="vi-VN" w:eastAsia="ja-JP"/>
        </w:rPr>
      </w:pPr>
      <w:r w:rsidRPr="00F24192">
        <w:rPr>
          <w:rFonts w:asciiTheme="majorHAnsi" w:hAnsiTheme="majorHAnsi" w:cstheme="majorHAnsi"/>
          <w:b/>
          <w:sz w:val="26"/>
          <w:szCs w:val="26"/>
          <w:lang w:val="vi-VN" w:eastAsia="ja-JP"/>
        </w:rPr>
        <w:t>Khu phố Nakamise</w:t>
      </w:r>
      <w:r w:rsidRPr="00F24192">
        <w:rPr>
          <w:rFonts w:asciiTheme="majorHAnsi" w:hAnsiTheme="majorHAnsi" w:cstheme="majorHAnsi"/>
          <w:sz w:val="26"/>
          <w:szCs w:val="26"/>
          <w:lang w:val="vi-VN" w:eastAsia="ja-JP"/>
        </w:rPr>
        <w:t>: Nakamise có hơn 80 quầy hàng với vô số sản phẩm thời trang, nữ trang, đồ ăn nhẹ với các gian hàng trải dài. Tại đây bạn có thể dễ dàng tìm cho mình những sản phẩm thủ công truyền thống .</w:t>
      </w:r>
    </w:p>
    <w:p w:rsidR="00F24192" w:rsidRPr="00F24192" w:rsidRDefault="00F24192" w:rsidP="00F24192">
      <w:pPr>
        <w:pStyle w:val="ListParagraph"/>
        <w:numPr>
          <w:ilvl w:val="0"/>
          <w:numId w:val="3"/>
        </w:numPr>
        <w:jc w:val="both"/>
        <w:rPr>
          <w:rFonts w:asciiTheme="majorHAnsi" w:hAnsiTheme="majorHAnsi" w:cstheme="majorHAnsi"/>
          <w:sz w:val="26"/>
          <w:szCs w:val="26"/>
          <w:lang w:val="vi-VN" w:eastAsia="ja-JP"/>
        </w:rPr>
      </w:pPr>
      <w:r w:rsidRPr="00F24192">
        <w:rPr>
          <w:rFonts w:asciiTheme="majorHAnsi" w:hAnsiTheme="majorHAnsi" w:cstheme="majorHAnsi"/>
          <w:b/>
          <w:sz w:val="26"/>
          <w:szCs w:val="26"/>
          <w:lang w:val="vi-VN" w:eastAsia="ja-JP"/>
        </w:rPr>
        <w:t>Tháp Sky Tree</w:t>
      </w:r>
      <w:r w:rsidRPr="00F24192">
        <w:rPr>
          <w:rFonts w:asciiTheme="majorHAnsi" w:hAnsiTheme="majorHAnsi" w:cstheme="majorHAnsi"/>
          <w:sz w:val="26"/>
          <w:szCs w:val="26"/>
          <w:lang w:val="vi-VN" w:eastAsia="ja-JP"/>
        </w:rPr>
        <w:t xml:space="preserve"> (chụp hình bên ngoài) là tháp truyền hình cao nhất thế giới nằm ở Sumida-ku, Tokyo với chiều cao 634m</w:t>
      </w:r>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điểm</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dừng</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chân</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lí</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tưởng</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không</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thể</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bỏ</w:t>
      </w:r>
      <w:proofErr w:type="spellEnd"/>
      <w:r>
        <w:rPr>
          <w:rFonts w:asciiTheme="majorHAnsi" w:hAnsiTheme="majorHAnsi" w:cstheme="majorHAnsi"/>
          <w:sz w:val="26"/>
          <w:szCs w:val="26"/>
          <w:lang w:eastAsia="ja-JP"/>
        </w:rPr>
        <w:t xml:space="preserve"> qua </w:t>
      </w:r>
      <w:proofErr w:type="spellStart"/>
      <w:r>
        <w:rPr>
          <w:rFonts w:asciiTheme="majorHAnsi" w:hAnsiTheme="majorHAnsi" w:cstheme="majorHAnsi"/>
          <w:sz w:val="26"/>
          <w:szCs w:val="26"/>
          <w:lang w:eastAsia="ja-JP"/>
        </w:rPr>
        <w:t>khi</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đi</w:t>
      </w:r>
      <w:proofErr w:type="spellEnd"/>
      <w:r>
        <w:rPr>
          <w:rFonts w:asciiTheme="majorHAnsi" w:hAnsiTheme="majorHAnsi" w:cstheme="majorHAnsi"/>
          <w:sz w:val="26"/>
          <w:szCs w:val="26"/>
          <w:lang w:eastAsia="ja-JP"/>
        </w:rPr>
        <w:t xml:space="preserve"> </w:t>
      </w:r>
      <w:r w:rsidRPr="00F24192">
        <w:rPr>
          <w:rFonts w:asciiTheme="majorHAnsi" w:hAnsiTheme="majorHAnsi" w:cstheme="majorHAnsi"/>
          <w:b/>
          <w:sz w:val="26"/>
          <w:szCs w:val="26"/>
          <w:lang w:eastAsia="ja-JP"/>
        </w:rPr>
        <w:t xml:space="preserve">du </w:t>
      </w:r>
      <w:proofErr w:type="spellStart"/>
      <w:r w:rsidRPr="00F24192">
        <w:rPr>
          <w:rFonts w:asciiTheme="majorHAnsi" w:hAnsiTheme="majorHAnsi" w:cstheme="majorHAnsi"/>
          <w:b/>
          <w:sz w:val="26"/>
          <w:szCs w:val="26"/>
          <w:lang w:eastAsia="ja-JP"/>
        </w:rPr>
        <w:t>lịch</w:t>
      </w:r>
      <w:proofErr w:type="spellEnd"/>
      <w:r w:rsidRPr="00F24192">
        <w:rPr>
          <w:rFonts w:asciiTheme="majorHAnsi" w:hAnsiTheme="majorHAnsi" w:cstheme="majorHAnsi"/>
          <w:b/>
          <w:sz w:val="26"/>
          <w:szCs w:val="26"/>
          <w:lang w:eastAsia="ja-JP"/>
        </w:rPr>
        <w:t xml:space="preserve"> </w:t>
      </w:r>
      <w:proofErr w:type="spellStart"/>
      <w:r w:rsidRPr="00F24192">
        <w:rPr>
          <w:rFonts w:asciiTheme="majorHAnsi" w:hAnsiTheme="majorHAnsi" w:cstheme="majorHAnsi"/>
          <w:b/>
          <w:sz w:val="26"/>
          <w:szCs w:val="26"/>
          <w:lang w:eastAsia="ja-JP"/>
        </w:rPr>
        <w:t>Nhật</w:t>
      </w:r>
      <w:proofErr w:type="spellEnd"/>
      <w:r w:rsidRPr="00F24192">
        <w:rPr>
          <w:rFonts w:asciiTheme="majorHAnsi" w:hAnsiTheme="majorHAnsi" w:cstheme="majorHAnsi"/>
          <w:b/>
          <w:sz w:val="26"/>
          <w:szCs w:val="26"/>
          <w:lang w:eastAsia="ja-JP"/>
        </w:rPr>
        <w:t xml:space="preserve"> </w:t>
      </w:r>
      <w:proofErr w:type="spellStart"/>
      <w:r w:rsidRPr="00F24192">
        <w:rPr>
          <w:rFonts w:asciiTheme="majorHAnsi" w:hAnsiTheme="majorHAnsi" w:cstheme="majorHAnsi"/>
          <w:b/>
          <w:sz w:val="26"/>
          <w:szCs w:val="26"/>
          <w:lang w:eastAsia="ja-JP"/>
        </w:rPr>
        <w:t>Bản</w:t>
      </w:r>
      <w:proofErr w:type="spellEnd"/>
      <w:r w:rsidRPr="00F24192">
        <w:rPr>
          <w:rFonts w:asciiTheme="majorHAnsi" w:hAnsiTheme="majorHAnsi" w:cstheme="majorHAnsi"/>
          <w:sz w:val="26"/>
          <w:szCs w:val="26"/>
          <w:lang w:val="vi-VN" w:eastAsia="ja-JP"/>
        </w:rPr>
        <w:t xml:space="preserve">. </w:t>
      </w:r>
    </w:p>
    <w:p w:rsidR="00F24192" w:rsidRPr="00F24192" w:rsidRDefault="00F24192" w:rsidP="00F24192">
      <w:pPr>
        <w:jc w:val="both"/>
        <w:rPr>
          <w:rFonts w:asciiTheme="majorHAnsi" w:hAnsiTheme="majorHAnsi" w:cstheme="majorHAnsi"/>
          <w:sz w:val="26"/>
          <w:szCs w:val="26"/>
          <w:lang w:eastAsia="ja-JP"/>
        </w:rPr>
      </w:pPr>
      <w:proofErr w:type="spellStart"/>
      <w:r>
        <w:rPr>
          <w:rFonts w:asciiTheme="majorHAnsi" w:hAnsiTheme="majorHAnsi" w:cstheme="majorHAnsi"/>
          <w:b/>
          <w:sz w:val="26"/>
          <w:szCs w:val="26"/>
          <w:lang w:eastAsia="ja-JP"/>
        </w:rPr>
        <w:t>Trưa</w:t>
      </w:r>
      <w:proofErr w:type="spellEnd"/>
      <w:r>
        <w:rPr>
          <w:rFonts w:asciiTheme="majorHAnsi" w:hAnsiTheme="majorHAnsi" w:cstheme="majorHAnsi"/>
          <w:b/>
          <w:sz w:val="26"/>
          <w:szCs w:val="26"/>
          <w:lang w:eastAsia="ja-JP"/>
        </w:rPr>
        <w:t xml:space="preserve">: </w:t>
      </w:r>
      <w:r w:rsidRPr="00F24192">
        <w:rPr>
          <w:rFonts w:asciiTheme="majorHAnsi" w:hAnsiTheme="majorHAnsi" w:cstheme="majorHAnsi"/>
          <w:sz w:val="26"/>
          <w:szCs w:val="26"/>
          <w:lang w:eastAsia="ja-JP"/>
        </w:rPr>
        <w:t xml:space="preserve">Du </w:t>
      </w:r>
      <w:proofErr w:type="spellStart"/>
      <w:r w:rsidRPr="00F24192">
        <w:rPr>
          <w:rFonts w:asciiTheme="majorHAnsi" w:hAnsiTheme="majorHAnsi" w:cstheme="majorHAnsi"/>
          <w:sz w:val="26"/>
          <w:szCs w:val="26"/>
          <w:lang w:eastAsia="ja-JP"/>
        </w:rPr>
        <w:t>khách</w:t>
      </w:r>
      <w:proofErr w:type="spellEnd"/>
      <w:r w:rsidRPr="00F24192">
        <w:rPr>
          <w:rFonts w:asciiTheme="majorHAnsi" w:hAnsiTheme="majorHAnsi" w:cstheme="majorHAnsi"/>
          <w:sz w:val="26"/>
          <w:szCs w:val="26"/>
          <w:lang w:eastAsia="ja-JP"/>
        </w:rPr>
        <w:t xml:space="preserve"> </w:t>
      </w:r>
      <w:proofErr w:type="spellStart"/>
      <w:r w:rsidRPr="00F24192">
        <w:rPr>
          <w:rFonts w:asciiTheme="majorHAnsi" w:hAnsiTheme="majorHAnsi" w:cstheme="majorHAnsi"/>
          <w:sz w:val="26"/>
          <w:szCs w:val="26"/>
          <w:lang w:eastAsia="ja-JP"/>
        </w:rPr>
        <w:t>dùng</w:t>
      </w:r>
      <w:proofErr w:type="spellEnd"/>
      <w:r w:rsidRPr="00F24192">
        <w:rPr>
          <w:rFonts w:asciiTheme="majorHAnsi" w:hAnsiTheme="majorHAnsi" w:cstheme="majorHAnsi"/>
          <w:sz w:val="26"/>
          <w:szCs w:val="26"/>
          <w:lang w:eastAsia="ja-JP"/>
        </w:rPr>
        <w:t xml:space="preserve"> </w:t>
      </w:r>
      <w:proofErr w:type="spellStart"/>
      <w:r w:rsidRPr="00F24192">
        <w:rPr>
          <w:rFonts w:asciiTheme="majorHAnsi" w:hAnsiTheme="majorHAnsi" w:cstheme="majorHAnsi"/>
          <w:sz w:val="26"/>
          <w:szCs w:val="26"/>
          <w:lang w:eastAsia="ja-JP"/>
        </w:rPr>
        <w:t>bữa</w:t>
      </w:r>
      <w:proofErr w:type="spellEnd"/>
      <w:r w:rsidRPr="00F24192">
        <w:rPr>
          <w:rFonts w:asciiTheme="majorHAnsi" w:hAnsiTheme="majorHAnsi" w:cstheme="majorHAnsi"/>
          <w:sz w:val="26"/>
          <w:szCs w:val="26"/>
          <w:lang w:eastAsia="ja-JP"/>
        </w:rPr>
        <w:t xml:space="preserve"> </w:t>
      </w:r>
      <w:proofErr w:type="spellStart"/>
      <w:r w:rsidRPr="00F24192">
        <w:rPr>
          <w:rFonts w:asciiTheme="majorHAnsi" w:hAnsiTheme="majorHAnsi" w:cstheme="majorHAnsi"/>
          <w:sz w:val="26"/>
          <w:szCs w:val="26"/>
          <w:lang w:eastAsia="ja-JP"/>
        </w:rPr>
        <w:t>trưa</w:t>
      </w:r>
      <w:proofErr w:type="spellEnd"/>
      <w:r>
        <w:rPr>
          <w:rFonts w:asciiTheme="majorHAnsi" w:hAnsiTheme="majorHAnsi" w:cstheme="majorHAnsi"/>
          <w:b/>
          <w:sz w:val="26"/>
          <w:szCs w:val="26"/>
          <w:lang w:eastAsia="ja-JP"/>
        </w:rPr>
        <w:t xml:space="preserve"> </w:t>
      </w:r>
      <w:r w:rsidRPr="00F24192">
        <w:rPr>
          <w:rFonts w:asciiTheme="majorHAnsi" w:hAnsiTheme="majorHAnsi" w:cstheme="majorHAnsi"/>
          <w:sz w:val="26"/>
          <w:szCs w:val="26"/>
          <w:lang w:val="vi-VN" w:eastAsia="ja-JP"/>
        </w:rPr>
        <w:t>tại nhà hàng địa phương</w:t>
      </w:r>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nghỉ</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ngơi</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tại</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chỗ</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và</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tiếp</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tục</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tham</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quan</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thủ</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đô</w:t>
      </w:r>
      <w:proofErr w:type="spellEnd"/>
      <w:r>
        <w:rPr>
          <w:rFonts w:asciiTheme="majorHAnsi" w:hAnsiTheme="majorHAnsi" w:cstheme="majorHAnsi"/>
          <w:sz w:val="26"/>
          <w:szCs w:val="26"/>
          <w:lang w:eastAsia="ja-JP"/>
        </w:rPr>
        <w:t xml:space="preserve"> Tokyo</w:t>
      </w:r>
    </w:p>
    <w:p w:rsidR="00F24192" w:rsidRPr="00F24192" w:rsidRDefault="00F24192" w:rsidP="00F24192">
      <w:pPr>
        <w:pStyle w:val="ListParagraph"/>
        <w:numPr>
          <w:ilvl w:val="0"/>
          <w:numId w:val="4"/>
        </w:numPr>
        <w:jc w:val="both"/>
        <w:rPr>
          <w:rFonts w:asciiTheme="majorHAnsi" w:hAnsiTheme="majorHAnsi" w:cstheme="majorHAnsi"/>
          <w:sz w:val="26"/>
          <w:szCs w:val="26"/>
          <w:lang w:val="vi-VN" w:eastAsia="ja-JP"/>
        </w:rPr>
      </w:pPr>
      <w:r w:rsidRPr="00F24192">
        <w:rPr>
          <w:rFonts w:asciiTheme="majorHAnsi" w:hAnsiTheme="majorHAnsi" w:cstheme="majorHAnsi"/>
          <w:b/>
          <w:sz w:val="26"/>
          <w:szCs w:val="26"/>
          <w:lang w:val="vi-VN" w:eastAsia="ja-JP"/>
        </w:rPr>
        <w:t>Hoàng cung Nhật Bản</w:t>
      </w:r>
      <w:r w:rsidRPr="00F24192">
        <w:rPr>
          <w:rFonts w:asciiTheme="majorHAnsi" w:hAnsiTheme="majorHAnsi" w:cstheme="majorHAnsi"/>
          <w:sz w:val="26"/>
          <w:szCs w:val="26"/>
          <w:lang w:val="vi-VN" w:eastAsia="ja-JP"/>
        </w:rPr>
        <w:t xml:space="preserve"> (tham quan bên ngoài): nằm ở quận Chiyoda, Tokyo, với hơn 100 năm lịch sử, cung điện hiện vẫn là nơi ở của nhiều thế hệ Thiên Hoàng Nhật Bản</w:t>
      </w:r>
      <w:r w:rsidR="00472F4A">
        <w:rPr>
          <w:rFonts w:asciiTheme="majorHAnsi" w:hAnsiTheme="majorHAnsi" w:cstheme="majorHAnsi"/>
          <w:sz w:val="26"/>
          <w:szCs w:val="26"/>
          <w:lang w:val="vi-VN" w:eastAsia="ja-JP"/>
        </w:rPr>
        <w:t>…</w:t>
      </w:r>
    </w:p>
    <w:p w:rsidR="00F24192" w:rsidRPr="00472F4A" w:rsidRDefault="00F24192" w:rsidP="00F24192">
      <w:pPr>
        <w:pStyle w:val="ListParagraph"/>
        <w:numPr>
          <w:ilvl w:val="0"/>
          <w:numId w:val="4"/>
        </w:numPr>
        <w:jc w:val="both"/>
        <w:rPr>
          <w:rFonts w:asciiTheme="majorHAnsi" w:hAnsiTheme="majorHAnsi" w:cstheme="majorHAnsi"/>
          <w:b/>
          <w:i/>
          <w:sz w:val="26"/>
          <w:szCs w:val="26"/>
          <w:lang w:val="vi-VN" w:eastAsia="ja-JP"/>
        </w:rPr>
      </w:pPr>
      <w:r w:rsidRPr="00472F4A">
        <w:rPr>
          <w:rFonts w:asciiTheme="majorHAnsi" w:hAnsiTheme="majorHAnsi" w:cstheme="majorHAnsi"/>
          <w:sz w:val="26"/>
          <w:szCs w:val="26"/>
          <w:lang w:val="vi-VN" w:eastAsia="ja-JP"/>
        </w:rPr>
        <w:t>Mua sắm tại khu phố điện tử nổi tiếng</w:t>
      </w:r>
      <w:r w:rsidRPr="00472F4A">
        <w:rPr>
          <w:rFonts w:asciiTheme="majorHAnsi" w:hAnsiTheme="majorHAnsi" w:cstheme="majorHAnsi"/>
          <w:b/>
          <w:sz w:val="26"/>
          <w:szCs w:val="26"/>
          <w:lang w:val="vi-VN" w:eastAsia="ja-JP"/>
        </w:rPr>
        <w:t xml:space="preserve"> Akihabara.</w:t>
      </w:r>
    </w:p>
    <w:p w:rsidR="00F24192" w:rsidRPr="00F24192" w:rsidRDefault="00472F4A" w:rsidP="00F24192">
      <w:pPr>
        <w:jc w:val="both"/>
        <w:rPr>
          <w:rFonts w:asciiTheme="majorHAnsi" w:hAnsiTheme="majorHAnsi" w:cstheme="majorHAnsi"/>
          <w:sz w:val="26"/>
          <w:szCs w:val="26"/>
          <w:lang w:val="vi-VN" w:eastAsia="ja-JP"/>
        </w:rPr>
      </w:pPr>
      <w:proofErr w:type="spellStart"/>
      <w:r w:rsidRPr="00472F4A">
        <w:rPr>
          <w:rFonts w:asciiTheme="majorHAnsi" w:hAnsiTheme="majorHAnsi" w:cstheme="majorHAnsi"/>
          <w:b/>
          <w:sz w:val="26"/>
          <w:szCs w:val="26"/>
          <w:lang w:eastAsia="ja-JP"/>
        </w:rPr>
        <w:t>Tối</w:t>
      </w:r>
      <w:proofErr w:type="spellEnd"/>
      <w:r w:rsidRPr="00472F4A">
        <w:rPr>
          <w:rFonts w:asciiTheme="majorHAnsi" w:hAnsiTheme="majorHAnsi" w:cstheme="majorHAnsi"/>
          <w:b/>
          <w:sz w:val="26"/>
          <w:szCs w:val="26"/>
          <w:lang w:eastAsia="ja-JP"/>
        </w:rPr>
        <w:t>:</w:t>
      </w:r>
      <w:r>
        <w:rPr>
          <w:rFonts w:asciiTheme="majorHAnsi" w:hAnsiTheme="majorHAnsi" w:cstheme="majorHAnsi"/>
          <w:sz w:val="26"/>
          <w:szCs w:val="26"/>
          <w:lang w:eastAsia="ja-JP"/>
        </w:rPr>
        <w:t xml:space="preserve"> Du</w:t>
      </w:r>
      <w:r w:rsidR="00F24192" w:rsidRPr="00F24192">
        <w:rPr>
          <w:rFonts w:asciiTheme="majorHAnsi" w:hAnsiTheme="majorHAnsi" w:cstheme="majorHAnsi"/>
          <w:sz w:val="26"/>
          <w:szCs w:val="26"/>
          <w:lang w:val="vi-VN" w:eastAsia="ja-JP"/>
        </w:rPr>
        <w:t xml:space="preserve"> khách ăn tối tại nhà </w:t>
      </w:r>
      <w:proofErr w:type="gramStart"/>
      <w:r w:rsidR="00F24192" w:rsidRPr="00F24192">
        <w:rPr>
          <w:rFonts w:asciiTheme="majorHAnsi" w:hAnsiTheme="majorHAnsi" w:cstheme="majorHAnsi"/>
          <w:sz w:val="26"/>
          <w:szCs w:val="26"/>
          <w:lang w:val="vi-VN" w:eastAsia="ja-JP"/>
        </w:rPr>
        <w:t>hàng ,</w:t>
      </w:r>
      <w:proofErr w:type="gramEnd"/>
      <w:r w:rsidR="00F24192" w:rsidRPr="00F24192">
        <w:rPr>
          <w:rFonts w:asciiTheme="majorHAnsi" w:hAnsiTheme="majorHAnsi" w:cstheme="majorHAnsi"/>
          <w:sz w:val="26"/>
          <w:szCs w:val="26"/>
          <w:lang w:val="vi-VN" w:eastAsia="ja-JP"/>
        </w:rPr>
        <w:t xml:space="preserve"> di chuyển về khách sạn nhận phòng và nghỉ ngơi.</w:t>
      </w:r>
    </w:p>
    <w:tbl>
      <w:tblPr>
        <w:tblpPr w:leftFromText="180" w:rightFromText="180" w:vertAnchor="text" w:horzAnchor="margin" w:tblpY="259"/>
        <w:tblW w:w="10563" w:type="dxa"/>
        <w:tblBorders>
          <w:insideV w:val="single" w:sz="4" w:space="0" w:color="FFFFFF"/>
        </w:tblBorders>
        <w:shd w:val="clear" w:color="auto" w:fill="538135"/>
        <w:tblLook w:val="04A0" w:firstRow="1" w:lastRow="0" w:firstColumn="1" w:lastColumn="0" w:noHBand="0" w:noVBand="1"/>
      </w:tblPr>
      <w:tblGrid>
        <w:gridCol w:w="8613"/>
        <w:gridCol w:w="1950"/>
      </w:tblGrid>
      <w:tr w:rsidR="00AE1987" w:rsidRPr="00621A6D" w:rsidTr="003B167C">
        <w:trPr>
          <w:trHeight w:val="363"/>
        </w:trPr>
        <w:tc>
          <w:tcPr>
            <w:tcW w:w="8613" w:type="dxa"/>
            <w:tcBorders>
              <w:top w:val="nil"/>
              <w:left w:val="nil"/>
              <w:bottom w:val="nil"/>
              <w:right w:val="single" w:sz="4" w:space="0" w:color="FFFFFF"/>
            </w:tcBorders>
            <w:shd w:val="clear" w:color="auto" w:fill="538135"/>
            <w:vAlign w:val="center"/>
            <w:hideMark/>
          </w:tcPr>
          <w:p w:rsidR="00AE1987" w:rsidRPr="001B704A" w:rsidRDefault="00AE1987" w:rsidP="00851EAF">
            <w:pPr>
              <w:rPr>
                <w:rFonts w:ascii="Times New Roman" w:eastAsia="Calibri" w:hAnsi="Times New Roman"/>
                <w:b/>
                <w:color w:val="FFFFFF"/>
                <w:sz w:val="24"/>
                <w:szCs w:val="24"/>
                <w:lang w:val="vi-VN"/>
              </w:rPr>
            </w:pPr>
            <w:r w:rsidRPr="00E05932">
              <w:rPr>
                <w:rFonts w:ascii="Times New Roman" w:eastAsia="Calibri" w:hAnsi="Times New Roman"/>
                <w:b/>
                <w:color w:val="FFFFFF"/>
                <w:sz w:val="24"/>
                <w:szCs w:val="24"/>
                <w:lang w:val="vi-VN"/>
              </w:rPr>
              <w:t>NGÀY</w:t>
            </w:r>
            <w:r w:rsidRPr="000D44AD">
              <w:rPr>
                <w:rFonts w:ascii="Times New Roman" w:hAnsi="Times New Roman" w:hint="eastAsia"/>
                <w:b/>
                <w:color w:val="FFFFFF"/>
                <w:sz w:val="24"/>
                <w:szCs w:val="24"/>
                <w:lang w:val="vi-VN"/>
              </w:rPr>
              <w:t xml:space="preserve"> </w:t>
            </w:r>
            <w:r>
              <w:rPr>
                <w:rFonts w:ascii="Times New Roman" w:hAnsi="Times New Roman" w:hint="eastAsia"/>
                <w:b/>
                <w:color w:val="FFFFFF"/>
                <w:sz w:val="24"/>
                <w:szCs w:val="24"/>
                <w:lang w:val="vi-VN"/>
              </w:rPr>
              <w:t>4</w:t>
            </w:r>
            <w:r w:rsidRPr="00FC7202">
              <w:rPr>
                <w:rFonts w:ascii="Times New Roman" w:hAnsi="Times New Roman"/>
                <w:b/>
                <w:color w:val="FFFFFF"/>
                <w:sz w:val="24"/>
                <w:szCs w:val="24"/>
                <w:lang w:val="vi-VN"/>
              </w:rPr>
              <w:t xml:space="preserve"> (05/05/2019)</w:t>
            </w:r>
            <w:r w:rsidRPr="00E05932">
              <w:rPr>
                <w:rFonts w:ascii="Times New Roman" w:eastAsia="Calibri" w:hAnsi="Times New Roman"/>
                <w:b/>
                <w:color w:val="FFFFFF"/>
                <w:sz w:val="24"/>
                <w:szCs w:val="24"/>
                <w:lang w:val="vi-VN"/>
              </w:rPr>
              <w:t xml:space="preserve"> </w:t>
            </w:r>
            <w:r>
              <w:rPr>
                <w:rFonts w:ascii="Times New Roman" w:hAnsi="Times New Roman" w:hint="eastAsia"/>
                <w:b/>
                <w:color w:val="FFFFFF"/>
                <w:sz w:val="24"/>
                <w:szCs w:val="24"/>
                <w:lang w:val="vi-VN"/>
              </w:rPr>
              <w:t>: TOKYO</w:t>
            </w:r>
            <w:r>
              <w:rPr>
                <w:rFonts w:ascii="Times New Roman" w:hAnsi="Times New Roman"/>
                <w:b/>
                <w:color w:val="FFFFFF"/>
                <w:sz w:val="24"/>
                <w:szCs w:val="24"/>
              </w:rPr>
              <w:t xml:space="preserve"> </w:t>
            </w:r>
            <w:r>
              <w:rPr>
                <w:rFonts w:ascii="Times New Roman" w:hAnsi="Times New Roman" w:hint="eastAsia"/>
                <w:b/>
                <w:color w:val="FFFFFF"/>
                <w:sz w:val="24"/>
                <w:szCs w:val="24"/>
                <w:lang w:val="vi-VN"/>
              </w:rPr>
              <w:t>-</w:t>
            </w:r>
            <w:r>
              <w:rPr>
                <w:rFonts w:ascii="Times New Roman" w:hAnsi="Times New Roman"/>
                <w:b/>
                <w:color w:val="FFFFFF"/>
                <w:sz w:val="24"/>
                <w:szCs w:val="24"/>
              </w:rPr>
              <w:t xml:space="preserve"> </w:t>
            </w:r>
            <w:r>
              <w:rPr>
                <w:rFonts w:ascii="Times New Roman" w:hAnsi="Times New Roman" w:hint="eastAsia"/>
                <w:b/>
                <w:color w:val="FFFFFF"/>
                <w:sz w:val="24"/>
                <w:szCs w:val="24"/>
                <w:lang w:val="vi-VN"/>
              </w:rPr>
              <w:t>PHÚ SĨ</w:t>
            </w:r>
            <w:r w:rsidRPr="005E2B9C">
              <w:rPr>
                <w:rFonts w:ascii="Times New Roman" w:hAnsi="Times New Roman"/>
                <w:b/>
                <w:color w:val="FFFFFF"/>
                <w:sz w:val="24"/>
                <w:szCs w:val="24"/>
                <w:lang w:val="vi-VN"/>
              </w:rPr>
              <w:t xml:space="preserve"> (130KM ~ 1,5 Tiếng </w:t>
            </w:r>
            <w:r>
              <w:rPr>
                <w:rFonts w:ascii="Times New Roman" w:hAnsi="Times New Roman"/>
                <w:b/>
                <w:color w:val="FFFFFF"/>
                <w:sz w:val="24"/>
                <w:szCs w:val="24"/>
              </w:rPr>
              <w:t xml:space="preserve"> </w:t>
            </w:r>
            <w:proofErr w:type="spellStart"/>
            <w:r>
              <w:rPr>
                <w:rFonts w:ascii="Times New Roman" w:hAnsi="Times New Roman"/>
                <w:b/>
                <w:color w:val="FFFFFF"/>
                <w:sz w:val="24"/>
                <w:szCs w:val="24"/>
              </w:rPr>
              <w:t>Ôtô</w:t>
            </w:r>
            <w:proofErr w:type="spellEnd"/>
            <w:r w:rsidRPr="005E2B9C">
              <w:rPr>
                <w:rFonts w:ascii="Times New Roman" w:hAnsi="Times New Roman"/>
                <w:b/>
                <w:color w:val="FFFFFF"/>
                <w:sz w:val="24"/>
                <w:szCs w:val="24"/>
                <w:lang w:val="vi-VN"/>
              </w:rPr>
              <w:t xml:space="preserve">) </w:t>
            </w:r>
            <w:r>
              <w:rPr>
                <w:rFonts w:ascii="Times New Roman" w:hAnsi="Times New Roman" w:hint="eastAsia"/>
                <w:b/>
                <w:color w:val="FFFFFF"/>
                <w:sz w:val="24"/>
                <w:szCs w:val="24"/>
                <w:lang w:val="vi-VN"/>
              </w:rPr>
              <w:t>-KAWAGUCHIKO</w:t>
            </w:r>
            <w:r w:rsidRPr="001B704A">
              <w:rPr>
                <w:rFonts w:ascii="Times New Roman" w:hAnsi="Times New Roman"/>
                <w:b/>
                <w:color w:val="FFFFFF"/>
                <w:sz w:val="24"/>
                <w:szCs w:val="24"/>
                <w:lang w:val="vi-VN"/>
              </w:rPr>
              <w:t xml:space="preserve"> - NAGANO</w:t>
            </w:r>
          </w:p>
        </w:tc>
        <w:tc>
          <w:tcPr>
            <w:tcW w:w="1950" w:type="dxa"/>
            <w:tcBorders>
              <w:top w:val="nil"/>
              <w:left w:val="single" w:sz="4" w:space="0" w:color="FFFFFF"/>
              <w:bottom w:val="nil"/>
              <w:right w:val="nil"/>
            </w:tcBorders>
            <w:shd w:val="clear" w:color="auto" w:fill="538135"/>
            <w:vAlign w:val="center"/>
            <w:hideMark/>
          </w:tcPr>
          <w:p w:rsidR="00AE1987" w:rsidRPr="00621A6D" w:rsidRDefault="00AE1987" w:rsidP="00851EAF">
            <w:pPr>
              <w:jc w:val="center"/>
              <w:rPr>
                <w:rFonts w:ascii="Times New Roman" w:hAnsi="Times New Roman" w:hint="eastAsia"/>
                <w:b/>
                <w:color w:val="FFFFFF"/>
                <w:sz w:val="24"/>
                <w:szCs w:val="24"/>
                <w:lang w:val="vi-VN"/>
              </w:rPr>
            </w:pPr>
            <w:r>
              <w:rPr>
                <w:rFonts w:ascii="Times New Roman" w:hAnsi="Times New Roman" w:hint="eastAsia"/>
                <w:b/>
                <w:color w:val="FFFFFF"/>
                <w:sz w:val="24"/>
                <w:szCs w:val="24"/>
                <w:lang w:val="vi-VN"/>
              </w:rPr>
              <w:t>S/T/-</w:t>
            </w:r>
          </w:p>
        </w:tc>
      </w:tr>
      <w:tr w:rsidR="00AE1987" w:rsidRPr="00621A6D" w:rsidTr="003B167C">
        <w:trPr>
          <w:trHeight w:val="48"/>
        </w:trPr>
        <w:tc>
          <w:tcPr>
            <w:tcW w:w="8613" w:type="dxa"/>
            <w:tcBorders>
              <w:top w:val="nil"/>
              <w:left w:val="nil"/>
              <w:bottom w:val="nil"/>
              <w:right w:val="single" w:sz="4" w:space="0" w:color="FFFFFF"/>
            </w:tcBorders>
            <w:shd w:val="clear" w:color="auto" w:fill="538135"/>
            <w:vAlign w:val="center"/>
            <w:hideMark/>
          </w:tcPr>
          <w:p w:rsidR="00AE1987" w:rsidRPr="00E05932" w:rsidRDefault="00AE1987" w:rsidP="00851EAF">
            <w:pPr>
              <w:rPr>
                <w:rFonts w:ascii="Times New Roman" w:hAnsi="Times New Roman"/>
                <w:b/>
                <w:color w:val="FFFFFF"/>
                <w:sz w:val="24"/>
                <w:szCs w:val="24"/>
                <w:lang w:val="vi-VN"/>
              </w:rPr>
            </w:pPr>
          </w:p>
        </w:tc>
        <w:tc>
          <w:tcPr>
            <w:tcW w:w="1950" w:type="dxa"/>
            <w:tcBorders>
              <w:top w:val="nil"/>
              <w:left w:val="single" w:sz="4" w:space="0" w:color="FFFFFF"/>
              <w:bottom w:val="nil"/>
              <w:right w:val="nil"/>
            </w:tcBorders>
            <w:shd w:val="clear" w:color="auto" w:fill="538135"/>
            <w:vAlign w:val="center"/>
            <w:hideMark/>
          </w:tcPr>
          <w:p w:rsidR="00AE1987" w:rsidRPr="00E05932" w:rsidRDefault="00AE1987" w:rsidP="00851EAF">
            <w:pPr>
              <w:jc w:val="center"/>
              <w:rPr>
                <w:rFonts w:ascii="Times New Roman" w:eastAsia="Calibri" w:hAnsi="Times New Roman"/>
                <w:b/>
                <w:color w:val="FFFFFF"/>
                <w:sz w:val="24"/>
                <w:szCs w:val="24"/>
                <w:lang w:val="vi-VN"/>
              </w:rPr>
            </w:pPr>
          </w:p>
        </w:tc>
      </w:tr>
    </w:tbl>
    <w:p w:rsidR="00AE1987" w:rsidRDefault="00AE1987" w:rsidP="00AE1987">
      <w:pPr>
        <w:pStyle w:val="ListParagraph"/>
        <w:widowControl w:val="0"/>
        <w:autoSpaceDE w:val="0"/>
        <w:autoSpaceDN w:val="0"/>
        <w:adjustRightInd w:val="0"/>
        <w:spacing w:after="0" w:line="240" w:lineRule="auto"/>
        <w:ind w:left="0" w:right="-14"/>
        <w:rPr>
          <w:rFonts w:ascii="Times New Roman" w:hAnsi="Times New Roman"/>
          <w:color w:val="000000"/>
          <w:sz w:val="26"/>
          <w:szCs w:val="26"/>
          <w:lang w:eastAsia="ja-JP"/>
        </w:rPr>
      </w:pPr>
    </w:p>
    <w:p w:rsidR="00AE1987" w:rsidRPr="00AE1987" w:rsidRDefault="00AE1987" w:rsidP="00AE1987">
      <w:pPr>
        <w:jc w:val="both"/>
        <w:rPr>
          <w:rFonts w:asciiTheme="majorHAnsi" w:hAnsiTheme="majorHAnsi" w:cstheme="majorHAnsi"/>
          <w:sz w:val="26"/>
          <w:szCs w:val="26"/>
          <w:lang w:val="vi-VN" w:eastAsia="ja-JP"/>
        </w:rPr>
      </w:pPr>
      <w:proofErr w:type="spellStart"/>
      <w:proofErr w:type="gramStart"/>
      <w:r w:rsidRPr="00AE1987">
        <w:rPr>
          <w:rFonts w:asciiTheme="majorHAnsi" w:hAnsiTheme="majorHAnsi" w:cstheme="majorHAnsi"/>
          <w:b/>
          <w:sz w:val="26"/>
          <w:szCs w:val="26"/>
          <w:lang w:eastAsia="ja-JP"/>
        </w:rPr>
        <w:t>Sáng</w:t>
      </w:r>
      <w:proofErr w:type="spellEnd"/>
      <w:r w:rsidRPr="00AE1987">
        <w:rPr>
          <w:rFonts w:asciiTheme="majorHAnsi" w:hAnsiTheme="majorHAnsi" w:cstheme="majorHAnsi"/>
          <w:b/>
          <w:sz w:val="26"/>
          <w:szCs w:val="26"/>
          <w:lang w:eastAsia="ja-JP"/>
        </w:rPr>
        <w:t>:</w:t>
      </w:r>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Sau</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khi</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dùng</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bữa</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sáng</w:t>
      </w:r>
      <w:proofErr w:type="spellEnd"/>
      <w:r>
        <w:rPr>
          <w:rFonts w:asciiTheme="majorHAnsi" w:hAnsiTheme="majorHAnsi" w:cstheme="majorHAnsi"/>
          <w:sz w:val="26"/>
          <w:szCs w:val="26"/>
          <w:lang w:eastAsia="ja-JP"/>
        </w:rPr>
        <w:t xml:space="preserve">, du </w:t>
      </w:r>
      <w:proofErr w:type="spellStart"/>
      <w:r>
        <w:rPr>
          <w:rFonts w:asciiTheme="majorHAnsi" w:hAnsiTheme="majorHAnsi" w:cstheme="majorHAnsi"/>
          <w:sz w:val="26"/>
          <w:szCs w:val="26"/>
          <w:lang w:eastAsia="ja-JP"/>
        </w:rPr>
        <w:t>khách</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làm</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thủ</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tục</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trả</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phòng</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và</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tiếp</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tục</w:t>
      </w:r>
      <w:proofErr w:type="spellEnd"/>
      <w:r>
        <w:rPr>
          <w:rFonts w:asciiTheme="majorHAnsi" w:hAnsiTheme="majorHAnsi" w:cstheme="majorHAnsi"/>
          <w:sz w:val="26"/>
          <w:szCs w:val="26"/>
          <w:lang w:eastAsia="ja-JP"/>
        </w:rPr>
        <w:t xml:space="preserve"> </w:t>
      </w:r>
      <w:r w:rsidRPr="00AE1987">
        <w:rPr>
          <w:rFonts w:asciiTheme="majorHAnsi" w:hAnsiTheme="majorHAnsi" w:cstheme="majorHAnsi"/>
          <w:b/>
          <w:sz w:val="26"/>
          <w:szCs w:val="26"/>
          <w:lang w:eastAsia="ja-JP"/>
        </w:rPr>
        <w:t xml:space="preserve">tour du </w:t>
      </w:r>
      <w:proofErr w:type="spellStart"/>
      <w:r w:rsidRPr="00AE1987">
        <w:rPr>
          <w:rFonts w:asciiTheme="majorHAnsi" w:hAnsiTheme="majorHAnsi" w:cstheme="majorHAnsi"/>
          <w:b/>
          <w:sz w:val="26"/>
          <w:szCs w:val="26"/>
          <w:lang w:eastAsia="ja-JP"/>
        </w:rPr>
        <w:t>lịch</w:t>
      </w:r>
      <w:proofErr w:type="spellEnd"/>
      <w:r w:rsidRPr="00AE1987">
        <w:rPr>
          <w:rFonts w:asciiTheme="majorHAnsi" w:hAnsiTheme="majorHAnsi" w:cstheme="majorHAnsi"/>
          <w:b/>
          <w:sz w:val="26"/>
          <w:szCs w:val="26"/>
          <w:lang w:eastAsia="ja-JP"/>
        </w:rPr>
        <w:t xml:space="preserve"> </w:t>
      </w:r>
      <w:proofErr w:type="spellStart"/>
      <w:r w:rsidRPr="00AE1987">
        <w:rPr>
          <w:rFonts w:asciiTheme="majorHAnsi" w:hAnsiTheme="majorHAnsi" w:cstheme="majorHAnsi"/>
          <w:b/>
          <w:sz w:val="26"/>
          <w:szCs w:val="26"/>
          <w:lang w:eastAsia="ja-JP"/>
        </w:rPr>
        <w:t>Nhật</w:t>
      </w:r>
      <w:proofErr w:type="spellEnd"/>
      <w:r w:rsidRPr="00AE1987">
        <w:rPr>
          <w:rFonts w:asciiTheme="majorHAnsi" w:hAnsiTheme="majorHAnsi" w:cstheme="majorHAnsi"/>
          <w:b/>
          <w:sz w:val="26"/>
          <w:szCs w:val="26"/>
          <w:lang w:eastAsia="ja-JP"/>
        </w:rPr>
        <w:t xml:space="preserve"> </w:t>
      </w:r>
      <w:proofErr w:type="spellStart"/>
      <w:r w:rsidRPr="00AE1987">
        <w:rPr>
          <w:rFonts w:asciiTheme="majorHAnsi" w:hAnsiTheme="majorHAnsi" w:cstheme="majorHAnsi"/>
          <w:b/>
          <w:sz w:val="26"/>
          <w:szCs w:val="26"/>
          <w:lang w:eastAsia="ja-JP"/>
        </w:rPr>
        <w:t>Bản</w:t>
      </w:r>
      <w:proofErr w:type="spellEnd"/>
      <w:r w:rsidRPr="00AE1987">
        <w:rPr>
          <w:rFonts w:asciiTheme="majorHAnsi" w:hAnsiTheme="majorHAnsi" w:cstheme="majorHAnsi"/>
          <w:b/>
          <w:sz w:val="26"/>
          <w:szCs w:val="26"/>
          <w:lang w:eastAsia="ja-JP"/>
        </w:rPr>
        <w:t xml:space="preserve"> 5 </w:t>
      </w:r>
      <w:proofErr w:type="spellStart"/>
      <w:r w:rsidRPr="00AE1987">
        <w:rPr>
          <w:rFonts w:asciiTheme="majorHAnsi" w:hAnsiTheme="majorHAnsi" w:cstheme="majorHAnsi"/>
          <w:b/>
          <w:sz w:val="26"/>
          <w:szCs w:val="26"/>
          <w:lang w:eastAsia="ja-JP"/>
        </w:rPr>
        <w:t>ngày</w:t>
      </w:r>
      <w:proofErr w:type="spellEnd"/>
      <w:r w:rsidRPr="00AE1987">
        <w:rPr>
          <w:rFonts w:asciiTheme="majorHAnsi" w:hAnsiTheme="majorHAnsi" w:cstheme="majorHAnsi"/>
          <w:b/>
          <w:sz w:val="26"/>
          <w:szCs w:val="26"/>
          <w:lang w:eastAsia="ja-JP"/>
        </w:rPr>
        <w:t xml:space="preserve"> 4 </w:t>
      </w:r>
      <w:proofErr w:type="spellStart"/>
      <w:r w:rsidRPr="00AE1987">
        <w:rPr>
          <w:rFonts w:asciiTheme="majorHAnsi" w:hAnsiTheme="majorHAnsi" w:cstheme="majorHAnsi"/>
          <w:b/>
          <w:sz w:val="26"/>
          <w:szCs w:val="26"/>
          <w:lang w:eastAsia="ja-JP"/>
        </w:rPr>
        <w:t>đêm</w:t>
      </w:r>
      <w:proofErr w:type="spellEnd"/>
      <w:r>
        <w:rPr>
          <w:rFonts w:asciiTheme="majorHAnsi" w:hAnsiTheme="majorHAnsi" w:cstheme="majorHAnsi"/>
          <w:sz w:val="26"/>
          <w:szCs w:val="26"/>
          <w:lang w:eastAsia="ja-JP"/>
        </w:rPr>
        <w:t>.</w:t>
      </w:r>
      <w:proofErr w:type="gramEnd"/>
    </w:p>
    <w:p w:rsidR="00DB6325" w:rsidRDefault="00DB6325" w:rsidP="00AE1987">
      <w:pPr>
        <w:jc w:val="both"/>
        <w:rPr>
          <w:rFonts w:asciiTheme="majorHAnsi" w:hAnsiTheme="majorHAnsi" w:cstheme="majorHAnsi"/>
          <w:b/>
          <w:sz w:val="26"/>
          <w:szCs w:val="26"/>
          <w:lang w:eastAsia="ja-JP"/>
        </w:rPr>
      </w:pPr>
    </w:p>
    <w:p w:rsidR="00DB6325" w:rsidRDefault="00DB6325" w:rsidP="00AE1987">
      <w:pPr>
        <w:jc w:val="both"/>
        <w:rPr>
          <w:rFonts w:asciiTheme="majorHAnsi" w:hAnsiTheme="majorHAnsi" w:cstheme="majorHAnsi"/>
          <w:b/>
          <w:sz w:val="26"/>
          <w:szCs w:val="26"/>
          <w:lang w:eastAsia="ja-JP"/>
        </w:rPr>
      </w:pPr>
      <w:r w:rsidRPr="00BD30D0">
        <w:rPr>
          <w:noProof/>
          <w:lang w:val="vi-VN" w:eastAsia="vi-VN"/>
        </w:rPr>
        <w:lastRenderedPageBreak/>
        <w:drawing>
          <wp:inline distT="0" distB="0" distL="0" distR="0" wp14:anchorId="7598ED0F" wp14:editId="06CB5EE0">
            <wp:extent cx="6057900" cy="14008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AE1987" w:rsidRPr="00AE1987" w:rsidRDefault="00AE1987" w:rsidP="00AE1987">
      <w:pPr>
        <w:jc w:val="both"/>
        <w:rPr>
          <w:rFonts w:asciiTheme="majorHAnsi" w:hAnsiTheme="majorHAnsi" w:cstheme="majorHAnsi"/>
          <w:sz w:val="26"/>
          <w:szCs w:val="26"/>
          <w:lang w:val="vi-VN" w:eastAsia="ja-JP"/>
        </w:rPr>
      </w:pPr>
      <w:r w:rsidRPr="00AE1987">
        <w:rPr>
          <w:rFonts w:asciiTheme="majorHAnsi" w:hAnsiTheme="majorHAnsi" w:cstheme="majorHAnsi"/>
          <w:b/>
          <w:sz w:val="26"/>
          <w:szCs w:val="26"/>
          <w:lang w:val="vi-VN" w:eastAsia="ja-JP"/>
        </w:rPr>
        <w:t xml:space="preserve">Núi Phú Sỹ - </w:t>
      </w:r>
      <w:r>
        <w:rPr>
          <w:rFonts w:asciiTheme="majorHAnsi" w:hAnsiTheme="majorHAnsi" w:cstheme="majorHAnsi"/>
          <w:sz w:val="26"/>
          <w:szCs w:val="26"/>
          <w:lang w:eastAsia="ja-JP"/>
        </w:rPr>
        <w:t>du</w:t>
      </w:r>
      <w:r w:rsidRPr="00AE1987">
        <w:rPr>
          <w:rFonts w:asciiTheme="majorHAnsi" w:hAnsiTheme="majorHAnsi" w:cstheme="majorHAnsi"/>
          <w:sz w:val="26"/>
          <w:szCs w:val="26"/>
          <w:lang w:val="vi-VN" w:eastAsia="ja-JP"/>
        </w:rPr>
        <w:t xml:space="preserve"> khách sẽ di chuyển đến trạm số 05 trong điều kiện thời tiết cho phép - Ngọn núi nổi tiếng này vẫn luôn là nguồn cảm hứng bất tận cho những nghệ sĩ, tác giả và khách du lịch. Từ trạm 05 du khách chỉ cần ngước mắt là có thể thấy đỉnh núi phủ tuyết hoặc ngắm toàn cảnh vùng Ngũ Hồ Phú Sỹ trải dài trong tầm mắt.</w:t>
      </w:r>
    </w:p>
    <w:p w:rsidR="00AE1987" w:rsidRPr="00AE1987" w:rsidRDefault="00AE1987" w:rsidP="00AE1987">
      <w:pPr>
        <w:jc w:val="both"/>
        <w:rPr>
          <w:rFonts w:asciiTheme="majorHAnsi" w:hAnsiTheme="majorHAnsi" w:cstheme="majorHAnsi"/>
          <w:sz w:val="26"/>
          <w:szCs w:val="26"/>
          <w:lang w:eastAsia="ja-JP"/>
        </w:rPr>
      </w:pPr>
      <w:proofErr w:type="spellStart"/>
      <w:r w:rsidRPr="00AE1987">
        <w:rPr>
          <w:rFonts w:asciiTheme="majorHAnsi" w:hAnsiTheme="majorHAnsi" w:cstheme="majorHAnsi"/>
          <w:b/>
          <w:sz w:val="26"/>
          <w:szCs w:val="26"/>
          <w:lang w:eastAsia="ja-JP"/>
        </w:rPr>
        <w:t>Trưa</w:t>
      </w:r>
      <w:proofErr w:type="spellEnd"/>
      <w:r w:rsidRPr="00AE1987">
        <w:rPr>
          <w:rFonts w:asciiTheme="majorHAnsi" w:hAnsiTheme="majorHAnsi" w:cstheme="majorHAnsi"/>
          <w:b/>
          <w:sz w:val="26"/>
          <w:szCs w:val="26"/>
          <w:lang w:eastAsia="ja-JP"/>
        </w:rPr>
        <w:t>:</w:t>
      </w:r>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Đoàn</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tham</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quan</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dùng</w:t>
      </w:r>
      <w:proofErr w:type="spellEnd"/>
      <w:r>
        <w:rPr>
          <w:rFonts w:asciiTheme="majorHAnsi" w:hAnsiTheme="majorHAnsi" w:cstheme="majorHAnsi"/>
          <w:sz w:val="26"/>
          <w:szCs w:val="26"/>
          <w:lang w:eastAsia="ja-JP"/>
        </w:rPr>
        <w:t xml:space="preserve"> </w:t>
      </w:r>
      <w:proofErr w:type="spellStart"/>
      <w:r>
        <w:rPr>
          <w:rFonts w:asciiTheme="majorHAnsi" w:hAnsiTheme="majorHAnsi" w:cstheme="majorHAnsi"/>
          <w:sz w:val="26"/>
          <w:szCs w:val="26"/>
          <w:lang w:eastAsia="ja-JP"/>
        </w:rPr>
        <w:t>bữa</w:t>
      </w:r>
      <w:proofErr w:type="spellEnd"/>
      <w:r>
        <w:rPr>
          <w:rFonts w:asciiTheme="majorHAnsi" w:hAnsiTheme="majorHAnsi" w:cstheme="majorHAnsi"/>
          <w:sz w:val="26"/>
          <w:szCs w:val="26"/>
          <w:lang w:eastAsia="ja-JP"/>
        </w:rPr>
        <w:t xml:space="preserve"> t</w:t>
      </w:r>
      <w:r w:rsidRPr="00AE1987">
        <w:rPr>
          <w:rFonts w:asciiTheme="majorHAnsi" w:hAnsiTheme="majorHAnsi" w:cstheme="majorHAnsi"/>
          <w:sz w:val="26"/>
          <w:szCs w:val="26"/>
          <w:lang w:val="vi-VN" w:eastAsia="ja-JP"/>
        </w:rPr>
        <w:t>rưa tại nhà hàng</w:t>
      </w:r>
      <w:r>
        <w:rPr>
          <w:rFonts w:asciiTheme="majorHAnsi" w:hAnsiTheme="majorHAnsi" w:cstheme="majorHAnsi"/>
          <w:sz w:val="26"/>
          <w:szCs w:val="26"/>
          <w:lang w:eastAsia="ja-JP"/>
        </w:rPr>
        <w:t>.</w:t>
      </w:r>
    </w:p>
    <w:p w:rsidR="00AE1987" w:rsidRPr="00AE1987" w:rsidRDefault="00AE1987" w:rsidP="00AE1987">
      <w:pPr>
        <w:pStyle w:val="ListParagraph"/>
        <w:numPr>
          <w:ilvl w:val="0"/>
          <w:numId w:val="5"/>
        </w:numPr>
        <w:jc w:val="both"/>
        <w:rPr>
          <w:rFonts w:asciiTheme="majorHAnsi" w:hAnsiTheme="majorHAnsi" w:cstheme="majorHAnsi"/>
          <w:sz w:val="26"/>
          <w:szCs w:val="26"/>
          <w:lang w:val="vi-VN" w:eastAsia="ja-JP"/>
        </w:rPr>
      </w:pPr>
      <w:r w:rsidRPr="00AE1987">
        <w:rPr>
          <w:rFonts w:asciiTheme="majorHAnsi" w:hAnsiTheme="majorHAnsi" w:cstheme="majorHAnsi"/>
          <w:sz w:val="26"/>
          <w:szCs w:val="26"/>
          <w:lang w:val="vi-VN" w:eastAsia="ja-JP"/>
        </w:rPr>
        <w:t>Tản bộ bên</w:t>
      </w:r>
      <w:r w:rsidRPr="00AE1987">
        <w:rPr>
          <w:rFonts w:asciiTheme="majorHAnsi" w:hAnsiTheme="majorHAnsi" w:cstheme="majorHAnsi"/>
          <w:b/>
          <w:sz w:val="26"/>
          <w:szCs w:val="26"/>
          <w:lang w:val="vi-VN" w:eastAsia="ja-JP"/>
        </w:rPr>
        <w:t xml:space="preserve"> hồ Kawaguchi – </w:t>
      </w:r>
      <w:r w:rsidRPr="00AE1987">
        <w:rPr>
          <w:rFonts w:asciiTheme="majorHAnsi" w:hAnsiTheme="majorHAnsi" w:cstheme="majorHAnsi"/>
          <w:sz w:val="26"/>
          <w:szCs w:val="26"/>
          <w:lang w:val="vi-VN" w:eastAsia="ja-JP"/>
        </w:rPr>
        <w:t xml:space="preserve">một trong năm hồ nước dưới chân núi Phú Sỹ, từ đây </w:t>
      </w:r>
      <w:r>
        <w:rPr>
          <w:rFonts w:asciiTheme="majorHAnsi" w:hAnsiTheme="majorHAnsi" w:cstheme="majorHAnsi"/>
          <w:sz w:val="26"/>
          <w:szCs w:val="26"/>
          <w:lang w:eastAsia="ja-JP"/>
        </w:rPr>
        <w:t xml:space="preserve">du </w:t>
      </w:r>
      <w:proofErr w:type="spellStart"/>
      <w:r>
        <w:rPr>
          <w:rFonts w:asciiTheme="majorHAnsi" w:hAnsiTheme="majorHAnsi" w:cstheme="majorHAnsi"/>
          <w:sz w:val="26"/>
          <w:szCs w:val="26"/>
          <w:lang w:eastAsia="ja-JP"/>
        </w:rPr>
        <w:t>khách</w:t>
      </w:r>
      <w:proofErr w:type="spellEnd"/>
      <w:r w:rsidRPr="00AE1987">
        <w:rPr>
          <w:rFonts w:asciiTheme="majorHAnsi" w:hAnsiTheme="majorHAnsi" w:cstheme="majorHAnsi"/>
          <w:sz w:val="26"/>
          <w:szCs w:val="26"/>
          <w:lang w:val="vi-VN" w:eastAsia="ja-JP"/>
        </w:rPr>
        <w:t xml:space="preserve"> sẽ được chiêm ngưỡng ngọn núi linh thiêng của người Nhật Bản</w:t>
      </w:r>
      <w:r w:rsidRPr="00AE1987">
        <w:rPr>
          <w:rFonts w:asciiTheme="majorHAnsi" w:hAnsiTheme="majorHAnsi" w:cstheme="majorHAnsi"/>
          <w:i/>
          <w:sz w:val="26"/>
          <w:szCs w:val="26"/>
          <w:lang w:val="vi-VN" w:eastAsia="ja-JP"/>
        </w:rPr>
        <w:t>.</w:t>
      </w:r>
    </w:p>
    <w:p w:rsidR="00AE1987" w:rsidRPr="00AE1987" w:rsidRDefault="00AE1987" w:rsidP="00AE1987">
      <w:pPr>
        <w:pStyle w:val="ListParagraph"/>
        <w:numPr>
          <w:ilvl w:val="0"/>
          <w:numId w:val="5"/>
        </w:numPr>
        <w:jc w:val="both"/>
        <w:rPr>
          <w:rFonts w:asciiTheme="majorHAnsi" w:hAnsiTheme="majorHAnsi" w:cstheme="majorHAnsi"/>
          <w:sz w:val="26"/>
          <w:szCs w:val="26"/>
          <w:lang w:val="vi-VN" w:eastAsia="ja-JP"/>
        </w:rPr>
      </w:pPr>
      <w:r w:rsidRPr="00AE1987">
        <w:rPr>
          <w:rFonts w:asciiTheme="majorHAnsi" w:hAnsiTheme="majorHAnsi" w:cstheme="majorHAnsi"/>
          <w:sz w:val="26"/>
          <w:szCs w:val="26"/>
          <w:lang w:val="vi-VN" w:eastAsia="ja-JP"/>
        </w:rPr>
        <w:t xml:space="preserve">Mua sắm tại shop </w:t>
      </w:r>
      <w:r w:rsidRPr="00AE1987">
        <w:rPr>
          <w:rFonts w:asciiTheme="majorHAnsi" w:hAnsiTheme="majorHAnsi" w:cstheme="majorHAnsi"/>
          <w:b/>
          <w:sz w:val="26"/>
          <w:szCs w:val="26"/>
          <w:lang w:val="vi-VN" w:eastAsia="ja-JP"/>
        </w:rPr>
        <w:t>Drug store</w:t>
      </w:r>
    </w:p>
    <w:p w:rsidR="00AE1987" w:rsidRPr="00AE1987" w:rsidRDefault="00AE1987" w:rsidP="00AE1987">
      <w:pPr>
        <w:pStyle w:val="ListParagraph"/>
        <w:numPr>
          <w:ilvl w:val="0"/>
          <w:numId w:val="5"/>
        </w:numPr>
        <w:jc w:val="both"/>
        <w:rPr>
          <w:rFonts w:asciiTheme="majorHAnsi" w:hAnsiTheme="majorHAnsi" w:cstheme="majorHAnsi"/>
          <w:sz w:val="26"/>
          <w:szCs w:val="26"/>
          <w:lang w:val="vi-VN" w:eastAsia="ja-JP"/>
        </w:rPr>
      </w:pPr>
      <w:r w:rsidRPr="00AE1987">
        <w:rPr>
          <w:rFonts w:asciiTheme="majorHAnsi" w:hAnsiTheme="majorHAnsi" w:cstheme="majorHAnsi"/>
          <w:sz w:val="26"/>
          <w:szCs w:val="26"/>
          <w:lang w:val="vi-VN" w:eastAsia="ja-JP"/>
        </w:rPr>
        <w:t xml:space="preserve">Thỏa thích mua sắm tại </w:t>
      </w:r>
      <w:r w:rsidRPr="00AE1987">
        <w:rPr>
          <w:rFonts w:asciiTheme="majorHAnsi" w:hAnsiTheme="majorHAnsi" w:cstheme="majorHAnsi"/>
          <w:b/>
          <w:sz w:val="26"/>
          <w:szCs w:val="26"/>
          <w:lang w:val="vi-VN" w:eastAsia="ja-JP"/>
        </w:rPr>
        <w:t>Aeon Mall</w:t>
      </w:r>
      <w:r w:rsidRPr="00AE1987">
        <w:rPr>
          <w:rFonts w:asciiTheme="majorHAnsi" w:hAnsiTheme="majorHAnsi" w:cstheme="majorHAnsi"/>
          <w:sz w:val="26"/>
          <w:szCs w:val="26"/>
          <w:lang w:val="vi-VN" w:eastAsia="ja-JP"/>
        </w:rPr>
        <w:t xml:space="preserve">. </w:t>
      </w:r>
      <w:r>
        <w:rPr>
          <w:rFonts w:asciiTheme="majorHAnsi" w:hAnsiTheme="majorHAnsi" w:cstheme="majorHAnsi"/>
          <w:sz w:val="26"/>
          <w:szCs w:val="26"/>
          <w:lang w:eastAsia="ja-JP"/>
        </w:rPr>
        <w:t>Du</w:t>
      </w:r>
      <w:r w:rsidRPr="00AE1987">
        <w:rPr>
          <w:rFonts w:asciiTheme="majorHAnsi" w:hAnsiTheme="majorHAnsi" w:cstheme="majorHAnsi"/>
          <w:sz w:val="26"/>
          <w:szCs w:val="26"/>
          <w:lang w:val="vi-VN" w:eastAsia="ja-JP"/>
        </w:rPr>
        <w:t xml:space="preserve"> khách </w:t>
      </w:r>
      <w:r w:rsidRPr="00AE1987">
        <w:rPr>
          <w:rFonts w:asciiTheme="majorHAnsi" w:hAnsiTheme="majorHAnsi" w:cstheme="majorHAnsi"/>
          <w:b/>
          <w:sz w:val="26"/>
          <w:szCs w:val="26"/>
          <w:lang w:val="vi-VN" w:eastAsia="ja-JP"/>
        </w:rPr>
        <w:t>tự túc bữa tối</w:t>
      </w:r>
      <w:r w:rsidRPr="00AE1987">
        <w:rPr>
          <w:rFonts w:asciiTheme="majorHAnsi" w:hAnsiTheme="majorHAnsi" w:cstheme="majorHAnsi"/>
          <w:sz w:val="26"/>
          <w:szCs w:val="26"/>
          <w:lang w:val="vi-VN" w:eastAsia="ja-JP"/>
        </w:rPr>
        <w:t xml:space="preserve"> trong Aeon Mall</w:t>
      </w:r>
    </w:p>
    <w:p w:rsidR="00AE1987" w:rsidRDefault="00AE1987" w:rsidP="00AE1987">
      <w:pPr>
        <w:jc w:val="both"/>
        <w:rPr>
          <w:rFonts w:asciiTheme="majorHAnsi" w:eastAsia="MS Mincho" w:hAnsiTheme="majorHAnsi" w:cstheme="majorHAnsi"/>
          <w:sz w:val="26"/>
          <w:szCs w:val="26"/>
          <w:lang w:eastAsia="ja-JP"/>
        </w:rPr>
      </w:pPr>
      <w:proofErr w:type="spellStart"/>
      <w:r w:rsidRPr="00AE1987">
        <w:rPr>
          <w:rFonts w:asciiTheme="majorHAnsi" w:eastAsia="MS Mincho" w:hAnsiTheme="majorHAnsi" w:cstheme="majorHAnsi"/>
          <w:b/>
          <w:sz w:val="26"/>
          <w:szCs w:val="26"/>
          <w:lang w:eastAsia="ja-JP"/>
        </w:rPr>
        <w:t>Tối</w:t>
      </w:r>
      <w:proofErr w:type="spellEnd"/>
      <w:r w:rsidRPr="00AE1987">
        <w:rPr>
          <w:rFonts w:asciiTheme="majorHAnsi" w:eastAsia="MS Mincho" w:hAnsiTheme="majorHAnsi" w:cstheme="majorHAnsi"/>
          <w:b/>
          <w:sz w:val="26"/>
          <w:szCs w:val="26"/>
          <w:lang w:eastAsia="ja-JP"/>
        </w:rPr>
        <w:t>:</w:t>
      </w:r>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Đoàn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tham</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quan</w:t>
      </w:r>
      <w:proofErr w:type="spellEnd"/>
      <w:r>
        <w:rPr>
          <w:rFonts w:asciiTheme="majorHAnsi" w:eastAsia="MS Mincho" w:hAnsiTheme="majorHAnsi" w:cstheme="majorHAnsi"/>
          <w:sz w:val="26"/>
          <w:szCs w:val="26"/>
          <w:lang w:eastAsia="ja-JP"/>
        </w:rPr>
        <w:t xml:space="preserve"> di </w:t>
      </w:r>
      <w:proofErr w:type="spellStart"/>
      <w:r>
        <w:rPr>
          <w:rFonts w:asciiTheme="majorHAnsi" w:eastAsia="MS Mincho" w:hAnsiTheme="majorHAnsi" w:cstheme="majorHAnsi"/>
          <w:sz w:val="26"/>
          <w:szCs w:val="26"/>
          <w:lang w:eastAsia="ja-JP"/>
        </w:rPr>
        <w:t>chuyển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về</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khách</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sạn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nghỉ</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ngơi</w:t>
      </w:r>
      <w:proofErr w:type="spellEnd"/>
      <w:r>
        <w:rPr>
          <w:rFonts w:asciiTheme="majorHAnsi" w:eastAsia="MS Mincho" w:hAnsiTheme="majorHAnsi" w:cstheme="majorHAnsi"/>
          <w:sz w:val="26"/>
          <w:szCs w:val="26"/>
          <w:lang w:eastAsia="ja-JP"/>
        </w:rPr>
        <w:t>.</w:t>
      </w:r>
    </w:p>
    <w:tbl>
      <w:tblPr>
        <w:tblpPr w:leftFromText="180" w:rightFromText="180" w:vertAnchor="text" w:horzAnchor="margin" w:tblpY="259"/>
        <w:tblW w:w="10563" w:type="dxa"/>
        <w:tblBorders>
          <w:insideV w:val="single" w:sz="4" w:space="0" w:color="FFFFFF"/>
        </w:tblBorders>
        <w:shd w:val="clear" w:color="auto" w:fill="538135"/>
        <w:tblLook w:val="04A0" w:firstRow="1" w:lastRow="0" w:firstColumn="1" w:lastColumn="0" w:noHBand="0" w:noVBand="1"/>
      </w:tblPr>
      <w:tblGrid>
        <w:gridCol w:w="8613"/>
        <w:gridCol w:w="1950"/>
      </w:tblGrid>
      <w:tr w:rsidR="00DB6325" w:rsidRPr="00621A6D" w:rsidTr="00DB6325">
        <w:trPr>
          <w:trHeight w:val="363"/>
        </w:trPr>
        <w:tc>
          <w:tcPr>
            <w:tcW w:w="8613" w:type="dxa"/>
            <w:tcBorders>
              <w:top w:val="nil"/>
              <w:left w:val="nil"/>
              <w:bottom w:val="nil"/>
              <w:right w:val="single" w:sz="4" w:space="0" w:color="FFFFFF"/>
            </w:tcBorders>
            <w:shd w:val="clear" w:color="auto" w:fill="538135"/>
            <w:vAlign w:val="center"/>
            <w:hideMark/>
          </w:tcPr>
          <w:p w:rsidR="00DB6325" w:rsidRPr="00E05932" w:rsidRDefault="00DB6325" w:rsidP="00DB6325">
            <w:pPr>
              <w:rPr>
                <w:rFonts w:ascii="Times New Roman" w:eastAsia="Calibri" w:hAnsi="Times New Roman"/>
                <w:b/>
                <w:color w:val="FFFFFF"/>
                <w:sz w:val="24"/>
                <w:szCs w:val="24"/>
                <w:lang w:val="vi-VN"/>
              </w:rPr>
            </w:pPr>
            <w:r w:rsidRPr="00E05932">
              <w:rPr>
                <w:rFonts w:ascii="Times New Roman" w:eastAsia="Calibri" w:hAnsi="Times New Roman"/>
                <w:b/>
                <w:color w:val="FFFFFF"/>
                <w:sz w:val="24"/>
                <w:szCs w:val="24"/>
                <w:lang w:val="vi-VN"/>
              </w:rPr>
              <w:t>NGÀY</w:t>
            </w:r>
            <w:r w:rsidRPr="000D44AD">
              <w:rPr>
                <w:rFonts w:ascii="Times New Roman" w:hAnsi="Times New Roman" w:hint="eastAsia"/>
                <w:b/>
                <w:color w:val="FFFFFF"/>
                <w:sz w:val="24"/>
                <w:szCs w:val="24"/>
                <w:lang w:val="vi-VN"/>
              </w:rPr>
              <w:t xml:space="preserve"> </w:t>
            </w:r>
            <w:r>
              <w:rPr>
                <w:rFonts w:ascii="Times New Roman" w:hAnsi="Times New Roman" w:hint="eastAsia"/>
                <w:b/>
                <w:color w:val="FFFFFF"/>
                <w:sz w:val="24"/>
                <w:szCs w:val="24"/>
                <w:lang w:val="vi-VN"/>
              </w:rPr>
              <w:t>5 (06/05/2019):</w:t>
            </w:r>
            <w:r>
              <w:rPr>
                <w:rFonts w:ascii="Times New Roman" w:hAnsi="Times New Roman"/>
                <w:b/>
                <w:color w:val="FFFFFF"/>
                <w:sz w:val="24"/>
                <w:szCs w:val="24"/>
              </w:rPr>
              <w:t xml:space="preserve"> </w:t>
            </w:r>
            <w:r>
              <w:rPr>
                <w:rFonts w:ascii="Times New Roman" w:hAnsi="Times New Roman"/>
                <w:b/>
                <w:color w:val="FFFFFF"/>
                <w:sz w:val="24"/>
                <w:szCs w:val="24"/>
              </w:rPr>
              <w:t>NAGANO</w:t>
            </w:r>
            <w:r>
              <w:rPr>
                <w:rFonts w:ascii="Times New Roman" w:hAnsi="Times New Roman" w:hint="eastAsia"/>
                <w:b/>
                <w:color w:val="FFFFFF"/>
                <w:sz w:val="24"/>
                <w:szCs w:val="24"/>
                <w:lang w:val="vi-VN"/>
              </w:rPr>
              <w:t xml:space="preserve"> </w:t>
            </w:r>
            <w:r>
              <w:rPr>
                <w:rFonts w:ascii="Times New Roman" w:hAnsi="Times New Roman"/>
                <w:b/>
                <w:color w:val="FFFFFF"/>
                <w:sz w:val="24"/>
                <w:szCs w:val="24"/>
                <w:lang w:val="vi-VN"/>
              </w:rPr>
              <w:t>–</w:t>
            </w:r>
            <w:r>
              <w:rPr>
                <w:rFonts w:ascii="Times New Roman" w:hAnsi="Times New Roman" w:hint="eastAsia"/>
                <w:b/>
                <w:color w:val="FFFFFF"/>
                <w:sz w:val="24"/>
                <w:szCs w:val="24"/>
                <w:lang w:val="vi-VN"/>
              </w:rPr>
              <w:t xml:space="preserve"> SHIRAKAWAGO</w:t>
            </w:r>
            <w:r>
              <w:rPr>
                <w:rFonts w:ascii="Times New Roman" w:hAnsi="Times New Roman"/>
                <w:b/>
                <w:color w:val="FFFFFF"/>
                <w:sz w:val="24"/>
                <w:szCs w:val="24"/>
                <w:lang w:val="vi-VN"/>
              </w:rPr>
              <w:t xml:space="preserve"> (160KM ~ 3</w:t>
            </w:r>
            <w:r w:rsidRPr="00974AD4">
              <w:rPr>
                <w:rFonts w:ascii="Times New Roman" w:hAnsi="Times New Roman"/>
                <w:b/>
                <w:color w:val="FFFFFF"/>
                <w:sz w:val="24"/>
                <w:szCs w:val="24"/>
                <w:lang w:val="vi-VN"/>
              </w:rPr>
              <w:t xml:space="preserve"> Tiếng </w:t>
            </w:r>
            <w:r>
              <w:rPr>
                <w:rFonts w:ascii="Times New Roman" w:hAnsi="Times New Roman"/>
                <w:b/>
                <w:color w:val="FFFFFF"/>
                <w:sz w:val="24"/>
                <w:szCs w:val="24"/>
              </w:rPr>
              <w:t xml:space="preserve"> </w:t>
            </w:r>
            <w:proofErr w:type="spellStart"/>
            <w:r>
              <w:rPr>
                <w:rFonts w:ascii="Times New Roman" w:hAnsi="Times New Roman"/>
                <w:b/>
                <w:color w:val="FFFFFF"/>
                <w:sz w:val="24"/>
                <w:szCs w:val="24"/>
              </w:rPr>
              <w:t>Ôtô</w:t>
            </w:r>
            <w:proofErr w:type="spellEnd"/>
            <w:r w:rsidRPr="00974AD4">
              <w:rPr>
                <w:rFonts w:ascii="Times New Roman" w:hAnsi="Times New Roman"/>
                <w:b/>
                <w:color w:val="FFFFFF"/>
                <w:sz w:val="24"/>
                <w:szCs w:val="24"/>
                <w:lang w:val="vi-VN"/>
              </w:rPr>
              <w:t>)</w:t>
            </w:r>
            <w:r>
              <w:rPr>
                <w:rFonts w:ascii="Times New Roman" w:hAnsi="Times New Roman" w:hint="eastAsia"/>
                <w:b/>
                <w:color w:val="FFFFFF"/>
                <w:sz w:val="24"/>
                <w:szCs w:val="24"/>
                <w:lang w:val="vi-VN"/>
              </w:rPr>
              <w:t xml:space="preserve"> - ĐÀ NẴNG</w:t>
            </w:r>
          </w:p>
        </w:tc>
        <w:tc>
          <w:tcPr>
            <w:tcW w:w="1950" w:type="dxa"/>
            <w:tcBorders>
              <w:top w:val="nil"/>
              <w:left w:val="single" w:sz="4" w:space="0" w:color="FFFFFF"/>
              <w:bottom w:val="nil"/>
              <w:right w:val="nil"/>
            </w:tcBorders>
            <w:shd w:val="clear" w:color="auto" w:fill="538135"/>
            <w:vAlign w:val="center"/>
            <w:hideMark/>
          </w:tcPr>
          <w:p w:rsidR="00DB6325" w:rsidRPr="00621A6D" w:rsidRDefault="00DB6325" w:rsidP="00851EAF">
            <w:pPr>
              <w:jc w:val="center"/>
              <w:rPr>
                <w:rFonts w:ascii="Times New Roman" w:hAnsi="Times New Roman" w:hint="eastAsia"/>
                <w:b/>
                <w:color w:val="FFFFFF"/>
                <w:sz w:val="24"/>
                <w:szCs w:val="24"/>
                <w:lang w:val="vi-VN"/>
              </w:rPr>
            </w:pPr>
            <w:r>
              <w:rPr>
                <w:rFonts w:ascii="Times New Roman" w:hAnsi="Times New Roman" w:hint="eastAsia"/>
                <w:b/>
                <w:color w:val="FFFFFF"/>
                <w:sz w:val="24"/>
                <w:szCs w:val="24"/>
                <w:lang w:val="vi-VN"/>
              </w:rPr>
              <w:t>S/T/-</w:t>
            </w:r>
          </w:p>
        </w:tc>
      </w:tr>
      <w:tr w:rsidR="00DB6325" w:rsidRPr="00621A6D" w:rsidTr="00DB6325">
        <w:trPr>
          <w:trHeight w:val="48"/>
        </w:trPr>
        <w:tc>
          <w:tcPr>
            <w:tcW w:w="8613" w:type="dxa"/>
            <w:tcBorders>
              <w:top w:val="nil"/>
              <w:left w:val="nil"/>
              <w:bottom w:val="nil"/>
              <w:right w:val="single" w:sz="4" w:space="0" w:color="FFFFFF"/>
            </w:tcBorders>
            <w:shd w:val="clear" w:color="auto" w:fill="538135"/>
            <w:vAlign w:val="center"/>
            <w:hideMark/>
          </w:tcPr>
          <w:p w:rsidR="00DB6325" w:rsidRPr="00E05932" w:rsidRDefault="00DB6325" w:rsidP="00851EAF">
            <w:pPr>
              <w:rPr>
                <w:rFonts w:ascii="Times New Roman" w:hAnsi="Times New Roman"/>
                <w:b/>
                <w:color w:val="FFFFFF"/>
                <w:sz w:val="24"/>
                <w:szCs w:val="24"/>
                <w:lang w:val="vi-VN"/>
              </w:rPr>
            </w:pPr>
          </w:p>
        </w:tc>
        <w:tc>
          <w:tcPr>
            <w:tcW w:w="1950" w:type="dxa"/>
            <w:tcBorders>
              <w:top w:val="nil"/>
              <w:left w:val="single" w:sz="4" w:space="0" w:color="FFFFFF"/>
              <w:bottom w:val="nil"/>
              <w:right w:val="nil"/>
            </w:tcBorders>
            <w:shd w:val="clear" w:color="auto" w:fill="538135"/>
            <w:vAlign w:val="center"/>
            <w:hideMark/>
          </w:tcPr>
          <w:p w:rsidR="00DB6325" w:rsidRPr="00E05932" w:rsidRDefault="00DB6325" w:rsidP="00851EAF">
            <w:pPr>
              <w:jc w:val="center"/>
              <w:rPr>
                <w:rFonts w:ascii="Times New Roman" w:eastAsia="Calibri" w:hAnsi="Times New Roman"/>
                <w:b/>
                <w:color w:val="FFFFFF"/>
                <w:sz w:val="24"/>
                <w:szCs w:val="24"/>
                <w:lang w:val="vi-VN"/>
              </w:rPr>
            </w:pPr>
          </w:p>
        </w:tc>
      </w:tr>
    </w:tbl>
    <w:p w:rsidR="00DB6325" w:rsidRDefault="00DB6325" w:rsidP="00DB6325">
      <w:pPr>
        <w:pStyle w:val="ListParagraph"/>
        <w:widowControl w:val="0"/>
        <w:autoSpaceDE w:val="0"/>
        <w:autoSpaceDN w:val="0"/>
        <w:adjustRightInd w:val="0"/>
        <w:spacing w:after="0" w:line="240" w:lineRule="auto"/>
        <w:ind w:left="0" w:right="-14"/>
        <w:rPr>
          <w:rFonts w:ascii="Times New Roman" w:hAnsi="Times New Roman"/>
          <w:sz w:val="26"/>
          <w:szCs w:val="26"/>
          <w:lang w:eastAsia="ja-JP"/>
        </w:rPr>
      </w:pPr>
    </w:p>
    <w:p w:rsidR="00DB6325" w:rsidRPr="00DB6325" w:rsidRDefault="00DB6325" w:rsidP="00DB6325">
      <w:pPr>
        <w:jc w:val="both"/>
        <w:rPr>
          <w:rFonts w:asciiTheme="majorHAnsi" w:hAnsiTheme="majorHAnsi" w:cstheme="majorHAnsi"/>
          <w:sz w:val="26"/>
          <w:szCs w:val="26"/>
          <w:lang w:val="vi-VN" w:eastAsia="ja-JP"/>
        </w:rPr>
      </w:pPr>
      <w:proofErr w:type="spellStart"/>
      <w:proofErr w:type="gramStart"/>
      <w:r w:rsidRPr="00DB6325">
        <w:rPr>
          <w:rFonts w:asciiTheme="majorHAnsi" w:hAnsiTheme="majorHAnsi" w:cstheme="majorHAnsi"/>
          <w:b/>
          <w:sz w:val="26"/>
          <w:szCs w:val="26"/>
          <w:lang w:eastAsia="ja-JP"/>
        </w:rPr>
        <w:t>Sáng</w:t>
      </w:r>
      <w:proofErr w:type="spellEnd"/>
      <w:r w:rsidRPr="00DB6325">
        <w:rPr>
          <w:rFonts w:asciiTheme="majorHAnsi" w:hAnsiTheme="majorHAnsi" w:cstheme="majorHAnsi"/>
          <w:b/>
          <w:sz w:val="26"/>
          <w:szCs w:val="26"/>
          <w:lang w:eastAsia="ja-JP"/>
        </w:rPr>
        <w:t>:</w:t>
      </w:r>
      <w:r w:rsidRPr="00DB6325">
        <w:rPr>
          <w:rFonts w:asciiTheme="majorHAnsi" w:hAnsiTheme="majorHAnsi" w:cstheme="majorHAnsi"/>
          <w:sz w:val="26"/>
          <w:szCs w:val="26"/>
          <w:lang w:eastAsia="ja-JP"/>
        </w:rPr>
        <w:t xml:space="preserve"> Du </w:t>
      </w:r>
      <w:r w:rsidRPr="00DB6325">
        <w:rPr>
          <w:rFonts w:asciiTheme="majorHAnsi" w:hAnsiTheme="majorHAnsi" w:cstheme="majorHAnsi"/>
          <w:sz w:val="26"/>
          <w:szCs w:val="26"/>
          <w:lang w:val="vi-VN" w:eastAsia="ja-JP"/>
        </w:rPr>
        <w:t>khách dùng bữa sáng và làm thủ tục trả phòng.</w:t>
      </w:r>
      <w:proofErr w:type="gramEnd"/>
      <w:r w:rsidRPr="00DB6325">
        <w:rPr>
          <w:rFonts w:asciiTheme="majorHAnsi" w:hAnsiTheme="majorHAnsi" w:cstheme="majorHAnsi"/>
          <w:sz w:val="26"/>
          <w:szCs w:val="26"/>
          <w:lang w:val="vi-VN" w:eastAsia="ja-JP"/>
        </w:rPr>
        <w:t xml:space="preserve"> Xe </w:t>
      </w:r>
      <w:proofErr w:type="spellStart"/>
      <w:r>
        <w:rPr>
          <w:rFonts w:asciiTheme="majorHAnsi" w:hAnsiTheme="majorHAnsi" w:cstheme="majorHAnsi"/>
          <w:sz w:val="26"/>
          <w:szCs w:val="26"/>
          <w:lang w:eastAsia="ja-JP"/>
        </w:rPr>
        <w:t>và</w:t>
      </w:r>
      <w:proofErr w:type="spellEnd"/>
      <w:r>
        <w:rPr>
          <w:rFonts w:asciiTheme="majorHAnsi" w:hAnsiTheme="majorHAnsi" w:cstheme="majorHAnsi"/>
          <w:sz w:val="26"/>
          <w:szCs w:val="26"/>
          <w:lang w:eastAsia="ja-JP"/>
        </w:rPr>
        <w:t xml:space="preserve"> HDV </w:t>
      </w:r>
      <w:r w:rsidRPr="00DB6325">
        <w:rPr>
          <w:rFonts w:asciiTheme="majorHAnsi" w:hAnsiTheme="majorHAnsi" w:cstheme="majorHAnsi"/>
          <w:sz w:val="26"/>
          <w:szCs w:val="26"/>
          <w:lang w:val="vi-VN" w:eastAsia="ja-JP"/>
        </w:rPr>
        <w:t xml:space="preserve">đưa </w:t>
      </w:r>
      <w:r>
        <w:rPr>
          <w:rFonts w:asciiTheme="majorHAnsi" w:hAnsiTheme="majorHAnsi" w:cstheme="majorHAnsi"/>
          <w:sz w:val="26"/>
          <w:szCs w:val="26"/>
          <w:lang w:eastAsia="ja-JP"/>
        </w:rPr>
        <w:t>du</w:t>
      </w:r>
      <w:r w:rsidRPr="00DB6325">
        <w:rPr>
          <w:rFonts w:asciiTheme="majorHAnsi" w:hAnsiTheme="majorHAnsi" w:cstheme="majorHAnsi"/>
          <w:sz w:val="26"/>
          <w:szCs w:val="26"/>
          <w:lang w:val="vi-VN" w:eastAsia="ja-JP"/>
        </w:rPr>
        <w:t xml:space="preserve"> khách tham quan:</w:t>
      </w:r>
    </w:p>
    <w:p w:rsidR="00DB6325" w:rsidRPr="00DB6325" w:rsidRDefault="00DB6325" w:rsidP="00DB6325">
      <w:pPr>
        <w:jc w:val="both"/>
        <w:rPr>
          <w:rFonts w:asciiTheme="majorHAnsi" w:eastAsia="MS Mincho" w:hAnsiTheme="majorHAnsi" w:cstheme="majorHAnsi"/>
          <w:sz w:val="26"/>
          <w:szCs w:val="26"/>
          <w:lang w:val="vi-VN" w:eastAsia="ja-JP"/>
        </w:rPr>
      </w:pPr>
      <w:r w:rsidRPr="00DB6325">
        <w:rPr>
          <w:rFonts w:asciiTheme="majorHAnsi" w:eastAsia="MS Mincho" w:hAnsiTheme="majorHAnsi" w:cstheme="majorHAnsi"/>
          <w:b/>
          <w:sz w:val="26"/>
          <w:szCs w:val="26"/>
          <w:lang w:val="vi-VN" w:eastAsia="vi-VN"/>
        </w:rPr>
        <w:t xml:space="preserve">Higashi </w:t>
      </w:r>
      <w:r w:rsidRPr="00DB6325">
        <w:rPr>
          <w:rFonts w:asciiTheme="majorHAnsi" w:eastAsia="MS Mincho" w:hAnsiTheme="majorHAnsi" w:cstheme="majorHAnsi"/>
          <w:b/>
          <w:sz w:val="26"/>
          <w:szCs w:val="26"/>
          <w:lang w:val="vi-VN" w:eastAsia="ja-JP"/>
        </w:rPr>
        <w:t xml:space="preserve"> </w:t>
      </w:r>
      <w:r w:rsidRPr="00DB6325">
        <w:rPr>
          <w:rFonts w:asciiTheme="majorHAnsi" w:eastAsia="MS Mincho" w:hAnsiTheme="majorHAnsi" w:cstheme="majorHAnsi"/>
          <w:b/>
          <w:sz w:val="26"/>
          <w:szCs w:val="26"/>
          <w:lang w:val="vi-VN" w:eastAsia="vi-VN"/>
        </w:rPr>
        <w:t>Chayamachi</w:t>
      </w:r>
      <w:r w:rsidRPr="00DB6325">
        <w:rPr>
          <w:rFonts w:asciiTheme="majorHAnsi" w:eastAsia="MS Mincho" w:hAnsiTheme="majorHAnsi" w:cstheme="majorHAnsi"/>
          <w:sz w:val="26"/>
          <w:szCs w:val="26"/>
          <w:lang w:val="vi-VN" w:eastAsia="vi-VN"/>
        </w:rPr>
        <w:t xml:space="preserve"> – phố </w:t>
      </w:r>
      <w:r w:rsidRPr="00DB6325">
        <w:rPr>
          <w:rFonts w:asciiTheme="majorHAnsi" w:eastAsia="MS Mincho" w:hAnsiTheme="majorHAnsi" w:cstheme="majorHAnsi"/>
          <w:sz w:val="26"/>
          <w:szCs w:val="26"/>
          <w:lang w:val="vi-VN" w:eastAsia="ja-JP"/>
        </w:rPr>
        <w:t xml:space="preserve">cổ </w:t>
      </w:r>
      <w:r w:rsidRPr="00DB6325">
        <w:rPr>
          <w:rFonts w:asciiTheme="majorHAnsi" w:eastAsia="MS Mincho" w:hAnsiTheme="majorHAnsi" w:cstheme="majorHAnsi"/>
          <w:sz w:val="26"/>
          <w:szCs w:val="26"/>
          <w:lang w:val="vi-VN" w:eastAsia="vi-VN"/>
        </w:rPr>
        <w:t xml:space="preserve"> nổi tiếng của Kanazawa</w:t>
      </w:r>
      <w:r w:rsidRPr="00DB6325">
        <w:rPr>
          <w:rFonts w:asciiTheme="majorHAnsi" w:eastAsia="MS Mincho" w:hAnsiTheme="majorHAnsi" w:cstheme="majorHAnsi"/>
          <w:sz w:val="26"/>
          <w:szCs w:val="26"/>
          <w:lang w:val="vi-VN" w:eastAsia="ja-JP"/>
        </w:rPr>
        <w:t xml:space="preserve">. </w:t>
      </w:r>
      <w:r w:rsidRPr="00DB6325">
        <w:rPr>
          <w:rFonts w:asciiTheme="majorHAnsi" w:eastAsia="MS Mincho" w:hAnsiTheme="majorHAnsi" w:cstheme="majorHAnsi"/>
          <w:sz w:val="26"/>
          <w:szCs w:val="26"/>
          <w:lang w:val="vi-VN" w:eastAsia="vi-VN"/>
        </w:rPr>
        <w:t>Higashi Chaya-machi là một phố geisha rất nổi tiếng của Kanazawa. Tại đây, các ngôi nhà cao và hẹp được sử dụng để phục vụ cho các tầng lớp thượng lưu giải trí, tổ chức tiệc tùng, ca hát, nh</w:t>
      </w:r>
      <w:r w:rsidRPr="00DB6325">
        <w:rPr>
          <w:rFonts w:asciiTheme="majorHAnsi" w:eastAsia="MS Mincho" w:hAnsiTheme="majorHAnsi" w:cstheme="majorHAnsi"/>
          <w:sz w:val="26"/>
          <w:szCs w:val="26"/>
          <w:lang w:val="vi-VN" w:eastAsia="ja-JP"/>
        </w:rPr>
        <w:t>ả</w:t>
      </w:r>
      <w:r w:rsidRPr="00DB6325">
        <w:rPr>
          <w:rFonts w:asciiTheme="majorHAnsi" w:eastAsia="MS Mincho" w:hAnsiTheme="majorHAnsi" w:cstheme="majorHAnsi"/>
          <w:sz w:val="26"/>
          <w:szCs w:val="26"/>
          <w:lang w:val="vi-VN" w:eastAsia="vi-VN"/>
        </w:rPr>
        <w:t>y múa, biểu diễn koto hay shamisen – nhạc cụ truyền thống của Nhật Bản.</w:t>
      </w:r>
      <w:r w:rsidRPr="00DB6325">
        <w:rPr>
          <w:rFonts w:asciiTheme="majorHAnsi" w:eastAsia="MS Mincho" w:hAnsiTheme="majorHAnsi" w:cstheme="majorHAnsi"/>
          <w:noProof/>
          <w:sz w:val="26"/>
          <w:szCs w:val="26"/>
          <w:lang w:val="vi-VN" w:eastAsia="ja-JP"/>
        </w:rPr>
        <w:t xml:space="preserve"> </w:t>
      </w:r>
    </w:p>
    <w:p w:rsidR="00DB6325" w:rsidRPr="00DB6325" w:rsidRDefault="00DB6325" w:rsidP="00DB6325">
      <w:pPr>
        <w:jc w:val="both"/>
        <w:rPr>
          <w:rFonts w:asciiTheme="majorHAnsi" w:eastAsia="MS Mincho" w:hAnsiTheme="majorHAnsi" w:cstheme="majorHAnsi"/>
          <w:sz w:val="26"/>
          <w:szCs w:val="26"/>
          <w:lang w:eastAsia="ja-JP"/>
        </w:rPr>
      </w:pPr>
      <w:proofErr w:type="spellStart"/>
      <w:r>
        <w:rPr>
          <w:rFonts w:asciiTheme="majorHAnsi" w:eastAsia="MS Mincho" w:hAnsiTheme="majorHAnsi" w:cstheme="majorHAnsi"/>
          <w:b/>
          <w:sz w:val="26"/>
          <w:szCs w:val="26"/>
          <w:lang w:eastAsia="ja-JP"/>
        </w:rPr>
        <w:t>Trưa</w:t>
      </w:r>
      <w:proofErr w:type="spellEnd"/>
      <w:r>
        <w:rPr>
          <w:rFonts w:asciiTheme="majorHAnsi" w:eastAsia="MS Mincho" w:hAnsiTheme="majorHAnsi" w:cstheme="majorHAnsi"/>
          <w:b/>
          <w:sz w:val="26"/>
          <w:szCs w:val="26"/>
          <w:lang w:eastAsia="ja-JP"/>
        </w:rPr>
        <w:t xml:space="preserve">: </w:t>
      </w:r>
      <w:r w:rsidRPr="00DB6325">
        <w:rPr>
          <w:rFonts w:asciiTheme="majorHAnsi" w:eastAsia="MS Mincho" w:hAnsiTheme="majorHAnsi" w:cstheme="majorHAnsi"/>
          <w:sz w:val="26"/>
          <w:szCs w:val="26"/>
          <w:lang w:val="vi-VN" w:eastAsia="ja-JP"/>
        </w:rPr>
        <w:t>Đoàn dùng cơm trưa tại nhà hàng</w:t>
      </w:r>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nghỉ</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ngơi</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tại</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chỗ</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và</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tiếp</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tục</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hành</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trình</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tham</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quan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Nhật</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Bản</w:t>
      </w:r>
      <w:proofErr w:type="spellEnd"/>
      <w:r>
        <w:rPr>
          <w:rFonts w:asciiTheme="majorHAnsi" w:eastAsia="MS Mincho" w:hAnsiTheme="majorHAnsi" w:cstheme="majorHAnsi"/>
          <w:sz w:val="26"/>
          <w:szCs w:val="26"/>
          <w:lang w:eastAsia="ja-JP"/>
        </w:rPr>
        <w:t>.</w:t>
      </w:r>
    </w:p>
    <w:p w:rsidR="00774E59" w:rsidRDefault="00DB6325" w:rsidP="00DB6325">
      <w:pPr>
        <w:jc w:val="both"/>
        <w:rPr>
          <w:rFonts w:asciiTheme="majorHAnsi" w:eastAsia="MS Mincho" w:hAnsiTheme="majorHAnsi" w:cstheme="majorHAnsi"/>
          <w:sz w:val="26"/>
          <w:szCs w:val="26"/>
          <w:lang w:eastAsia="ja-JP"/>
        </w:rPr>
      </w:pPr>
      <w:r w:rsidRPr="00DB6325">
        <w:rPr>
          <w:rFonts w:asciiTheme="majorHAnsi" w:eastAsia="MS Mincho" w:hAnsiTheme="majorHAnsi" w:cstheme="majorHAnsi"/>
          <w:b/>
          <w:sz w:val="26"/>
          <w:szCs w:val="26"/>
          <w:lang w:val="vi-VN" w:eastAsia="ja-JP"/>
        </w:rPr>
        <w:t>Làng cổ Shirakawa</w:t>
      </w:r>
      <w:r w:rsidRPr="00DB6325">
        <w:rPr>
          <w:rFonts w:asciiTheme="majorHAnsi" w:eastAsia="MS Mincho" w:hAnsiTheme="majorHAnsi" w:cstheme="majorHAnsi"/>
          <w:sz w:val="26"/>
          <w:szCs w:val="26"/>
          <w:lang w:val="vi-VN" w:eastAsia="ja-JP"/>
        </w:rPr>
        <w:t xml:space="preserve"> - là một ngôi làng mang vẻ đẹp cổ tích của Nhật Bản. Shirakawa-go nằm ở chân núi Haku-san, tỉnh Gifu, miền Trung Nhật Bản, được UNESCO công nhận là di sản văn thế giới năm 1995</w:t>
      </w:r>
      <w:r>
        <w:rPr>
          <w:rFonts w:asciiTheme="majorHAnsi" w:eastAsia="MS Mincho" w:hAnsiTheme="majorHAnsi" w:cstheme="majorHAnsi"/>
          <w:sz w:val="26"/>
          <w:szCs w:val="26"/>
          <w:lang w:eastAsia="ja-JP"/>
        </w:rPr>
        <w:t>.</w:t>
      </w:r>
    </w:p>
    <w:p w:rsidR="00774E59" w:rsidRDefault="00774E59" w:rsidP="00DB6325">
      <w:pPr>
        <w:jc w:val="both"/>
        <w:rPr>
          <w:rFonts w:asciiTheme="majorHAnsi" w:eastAsia="MS Mincho" w:hAnsiTheme="majorHAnsi" w:cstheme="majorHAnsi"/>
          <w:sz w:val="26"/>
          <w:szCs w:val="26"/>
          <w:lang w:eastAsia="ja-JP"/>
        </w:rPr>
      </w:pPr>
    </w:p>
    <w:p w:rsidR="00774E59" w:rsidRDefault="00774E59" w:rsidP="00DB6325">
      <w:pPr>
        <w:jc w:val="both"/>
        <w:rPr>
          <w:rFonts w:asciiTheme="majorHAnsi" w:eastAsia="MS Mincho" w:hAnsiTheme="majorHAnsi" w:cstheme="majorHAnsi"/>
          <w:sz w:val="26"/>
          <w:szCs w:val="26"/>
          <w:lang w:eastAsia="ja-JP"/>
        </w:rPr>
      </w:pPr>
      <w:r w:rsidRPr="00BD30D0">
        <w:rPr>
          <w:noProof/>
          <w:lang w:val="vi-VN" w:eastAsia="vi-VN"/>
        </w:rPr>
        <w:lastRenderedPageBreak/>
        <w:drawing>
          <wp:inline distT="0" distB="0" distL="0" distR="0" wp14:anchorId="3238C016" wp14:editId="462DD19A">
            <wp:extent cx="6057900" cy="14008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DB6325" w:rsidRPr="00DB6325" w:rsidRDefault="00DB6325" w:rsidP="00DB6325">
      <w:pPr>
        <w:jc w:val="both"/>
        <w:rPr>
          <w:rFonts w:asciiTheme="majorHAnsi" w:hAnsiTheme="majorHAnsi" w:cstheme="majorHAnsi"/>
          <w:sz w:val="26"/>
          <w:szCs w:val="26"/>
          <w:lang w:eastAsia="ja-JP"/>
        </w:rPr>
      </w:pPr>
      <w:r>
        <w:rPr>
          <w:rFonts w:asciiTheme="majorHAnsi" w:eastAsia="MS Mincho" w:hAnsiTheme="majorHAnsi" w:cstheme="majorHAnsi"/>
          <w:sz w:val="26"/>
          <w:szCs w:val="26"/>
          <w:lang w:eastAsia="ja-JP"/>
        </w:rPr>
        <w:t xml:space="preserve">Chia </w:t>
      </w:r>
      <w:proofErr w:type="spellStart"/>
      <w:r>
        <w:rPr>
          <w:rFonts w:asciiTheme="majorHAnsi" w:eastAsia="MS Mincho" w:hAnsiTheme="majorHAnsi" w:cstheme="majorHAnsi"/>
          <w:sz w:val="26"/>
          <w:szCs w:val="26"/>
          <w:lang w:eastAsia="ja-JP"/>
        </w:rPr>
        <w:t>tay</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làng</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cổ</w:t>
      </w:r>
      <w:proofErr w:type="spellEnd"/>
      <w:r>
        <w:rPr>
          <w:rFonts w:asciiTheme="majorHAnsi" w:eastAsia="MS Mincho" w:hAnsiTheme="majorHAnsi" w:cstheme="majorHAnsi"/>
          <w:sz w:val="26"/>
          <w:szCs w:val="26"/>
          <w:lang w:eastAsia="ja-JP"/>
        </w:rPr>
        <w:t xml:space="preserve"> </w:t>
      </w:r>
      <w:r w:rsidRPr="00DB6325">
        <w:rPr>
          <w:rFonts w:asciiTheme="majorHAnsi" w:eastAsia="MS Mincho" w:hAnsiTheme="majorHAnsi" w:cstheme="majorHAnsi"/>
          <w:sz w:val="26"/>
          <w:szCs w:val="26"/>
          <w:lang w:val="vi-VN" w:eastAsia="ja-JP"/>
        </w:rPr>
        <w:t xml:space="preserve">Shirakawa, </w:t>
      </w:r>
      <w:r>
        <w:rPr>
          <w:rFonts w:asciiTheme="majorHAnsi" w:eastAsia="MS Mincho" w:hAnsiTheme="majorHAnsi" w:cstheme="majorHAnsi"/>
          <w:sz w:val="26"/>
          <w:szCs w:val="26"/>
          <w:lang w:eastAsia="ja-JP"/>
        </w:rPr>
        <w:t xml:space="preserve">du </w:t>
      </w:r>
      <w:proofErr w:type="spellStart"/>
      <w:r>
        <w:rPr>
          <w:rFonts w:asciiTheme="majorHAnsi" w:eastAsia="MS Mincho" w:hAnsiTheme="majorHAnsi" w:cstheme="majorHAnsi"/>
          <w:sz w:val="26"/>
          <w:szCs w:val="26"/>
          <w:lang w:eastAsia="ja-JP"/>
        </w:rPr>
        <w:t>khách</w:t>
      </w:r>
      <w:proofErr w:type="spellEnd"/>
      <w:r>
        <w:rPr>
          <w:rFonts w:asciiTheme="majorHAnsi" w:eastAsia="MS Mincho" w:hAnsiTheme="majorHAnsi" w:cstheme="majorHAnsi"/>
          <w:sz w:val="26"/>
          <w:szCs w:val="26"/>
          <w:lang w:eastAsia="ja-JP"/>
        </w:rPr>
        <w:t xml:space="preserve"> di </w:t>
      </w:r>
      <w:proofErr w:type="spellStart"/>
      <w:r>
        <w:rPr>
          <w:rFonts w:asciiTheme="majorHAnsi" w:eastAsia="MS Mincho" w:hAnsiTheme="majorHAnsi" w:cstheme="majorHAnsi"/>
          <w:sz w:val="26"/>
          <w:szCs w:val="26"/>
          <w:lang w:eastAsia="ja-JP"/>
        </w:rPr>
        <w:t>chuyển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ra</w:t>
      </w:r>
      <w:proofErr w:type="spellEnd"/>
      <w:r w:rsidRPr="00DB6325">
        <w:rPr>
          <w:rFonts w:asciiTheme="majorHAnsi" w:eastAsia="MS Mincho" w:hAnsiTheme="majorHAnsi" w:cstheme="majorHAnsi"/>
          <w:sz w:val="26"/>
          <w:szCs w:val="26"/>
          <w:lang w:val="vi-VN" w:eastAsia="ja-JP"/>
        </w:rPr>
        <w:t xml:space="preserve"> sân bay Komatsu, làm thủ tục về lại Việt Nam</w:t>
      </w:r>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kết</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thúc</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hành</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trình</w:t>
      </w:r>
      <w:proofErr w:type="spellEnd"/>
      <w:r>
        <w:rPr>
          <w:rFonts w:asciiTheme="majorHAnsi" w:eastAsia="MS Mincho" w:hAnsiTheme="majorHAnsi" w:cstheme="majorHAnsi"/>
          <w:sz w:val="26"/>
          <w:szCs w:val="26"/>
          <w:lang w:eastAsia="ja-JP"/>
        </w:rPr>
        <w:t xml:space="preserve"> tour du </w:t>
      </w:r>
      <w:proofErr w:type="spellStart"/>
      <w:r>
        <w:rPr>
          <w:rFonts w:asciiTheme="majorHAnsi" w:eastAsia="MS Mincho" w:hAnsiTheme="majorHAnsi" w:cstheme="majorHAnsi"/>
          <w:sz w:val="26"/>
          <w:szCs w:val="26"/>
          <w:lang w:eastAsia="ja-JP"/>
        </w:rPr>
        <w:t>lịch</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Nhật</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Bản</w:t>
      </w:r>
      <w:proofErr w:type="spellEnd"/>
      <w:r>
        <w:rPr>
          <w:rFonts w:asciiTheme="majorHAnsi" w:eastAsia="MS Mincho" w:hAnsiTheme="majorHAnsi" w:cstheme="majorHAnsi"/>
          <w:sz w:val="26"/>
          <w:szCs w:val="26"/>
          <w:lang w:eastAsia="ja-JP"/>
        </w:rPr>
        <w:t xml:space="preserve"> 5 </w:t>
      </w:r>
      <w:proofErr w:type="spellStart"/>
      <w:r>
        <w:rPr>
          <w:rFonts w:asciiTheme="majorHAnsi" w:eastAsia="MS Mincho" w:hAnsiTheme="majorHAnsi" w:cstheme="majorHAnsi"/>
          <w:sz w:val="26"/>
          <w:szCs w:val="26"/>
          <w:lang w:eastAsia="ja-JP"/>
        </w:rPr>
        <w:t>ngày</w:t>
      </w:r>
      <w:proofErr w:type="spellEnd"/>
      <w:r>
        <w:rPr>
          <w:rFonts w:asciiTheme="majorHAnsi" w:eastAsia="MS Mincho" w:hAnsiTheme="majorHAnsi" w:cstheme="majorHAnsi"/>
          <w:sz w:val="26"/>
          <w:szCs w:val="26"/>
          <w:lang w:eastAsia="ja-JP"/>
        </w:rPr>
        <w:t xml:space="preserve"> 4 </w:t>
      </w:r>
      <w:proofErr w:type="spellStart"/>
      <w:r>
        <w:rPr>
          <w:rFonts w:asciiTheme="majorHAnsi" w:eastAsia="MS Mincho" w:hAnsiTheme="majorHAnsi" w:cstheme="majorHAnsi"/>
          <w:sz w:val="26"/>
          <w:szCs w:val="26"/>
          <w:lang w:eastAsia="ja-JP"/>
        </w:rPr>
        <w:t>đêm</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Về</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đến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Việt</w:t>
      </w:r>
      <w:proofErr w:type="spellEnd"/>
      <w:r>
        <w:rPr>
          <w:rFonts w:asciiTheme="majorHAnsi" w:eastAsia="MS Mincho" w:hAnsiTheme="majorHAnsi" w:cstheme="majorHAnsi"/>
          <w:sz w:val="26"/>
          <w:szCs w:val="26"/>
          <w:lang w:eastAsia="ja-JP"/>
        </w:rPr>
        <w:t xml:space="preserve"> Nam, HDV chia </w:t>
      </w:r>
      <w:proofErr w:type="spellStart"/>
      <w:proofErr w:type="gramStart"/>
      <w:r>
        <w:rPr>
          <w:rFonts w:asciiTheme="majorHAnsi" w:eastAsia="MS Mincho" w:hAnsiTheme="majorHAnsi" w:cstheme="majorHAnsi"/>
          <w:sz w:val="26"/>
          <w:szCs w:val="26"/>
          <w:lang w:eastAsia="ja-JP"/>
        </w:rPr>
        <w:t>tay</w:t>
      </w:r>
      <w:proofErr w:type="spellEnd"/>
      <w:proofErr w:type="gram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và</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hẹn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gặp</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lại</w:t>
      </w:r>
      <w:proofErr w:type="spellEnd"/>
      <w:r>
        <w:rPr>
          <w:rFonts w:asciiTheme="majorHAnsi" w:eastAsia="MS Mincho" w:hAnsiTheme="majorHAnsi" w:cstheme="majorHAnsi"/>
          <w:sz w:val="26"/>
          <w:szCs w:val="26"/>
          <w:lang w:eastAsia="ja-JP"/>
        </w:rPr>
        <w:t xml:space="preserve"> du </w:t>
      </w:r>
      <w:proofErr w:type="spellStart"/>
      <w:r>
        <w:rPr>
          <w:rFonts w:asciiTheme="majorHAnsi" w:eastAsia="MS Mincho" w:hAnsiTheme="majorHAnsi" w:cstheme="majorHAnsi"/>
          <w:sz w:val="26"/>
          <w:szCs w:val="26"/>
          <w:lang w:eastAsia="ja-JP"/>
        </w:rPr>
        <w:t>khách</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trong</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các</w:t>
      </w:r>
      <w:proofErr w:type="spellEnd"/>
      <w:r>
        <w:rPr>
          <w:rFonts w:asciiTheme="majorHAnsi" w:eastAsia="MS Mincho" w:hAnsiTheme="majorHAnsi" w:cstheme="majorHAnsi"/>
          <w:sz w:val="26"/>
          <w:szCs w:val="26"/>
          <w:lang w:eastAsia="ja-JP"/>
        </w:rPr>
        <w:t xml:space="preserve"> tour du </w:t>
      </w:r>
      <w:proofErr w:type="spellStart"/>
      <w:r>
        <w:rPr>
          <w:rFonts w:asciiTheme="majorHAnsi" w:eastAsia="MS Mincho" w:hAnsiTheme="majorHAnsi" w:cstheme="majorHAnsi"/>
          <w:sz w:val="26"/>
          <w:szCs w:val="26"/>
          <w:lang w:eastAsia="ja-JP"/>
        </w:rPr>
        <w:t>lịch</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nước</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ngoài</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hấp</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dẫn</w:t>
      </w:r>
      <w:proofErr w:type="spellEnd"/>
      <w:r>
        <w:rPr>
          <w:rFonts w:asciiTheme="majorHAnsi" w:eastAsia="MS Mincho" w:hAnsiTheme="majorHAnsi" w:cstheme="majorHAnsi"/>
          <w:sz w:val="26"/>
          <w:szCs w:val="26"/>
          <w:lang w:eastAsia="ja-JP"/>
        </w:rPr>
        <w:t xml:space="preserve"> </w:t>
      </w:r>
      <w:proofErr w:type="spellStart"/>
      <w:r>
        <w:rPr>
          <w:rFonts w:asciiTheme="majorHAnsi" w:eastAsia="MS Mincho" w:hAnsiTheme="majorHAnsi" w:cstheme="majorHAnsi"/>
          <w:sz w:val="26"/>
          <w:szCs w:val="26"/>
          <w:lang w:eastAsia="ja-JP"/>
        </w:rPr>
        <w:t>khác</w:t>
      </w:r>
      <w:proofErr w:type="spellEnd"/>
      <w:r>
        <w:rPr>
          <w:rFonts w:asciiTheme="majorHAnsi" w:eastAsia="MS Mincho" w:hAnsiTheme="majorHAnsi" w:cstheme="majorHAnsi"/>
          <w:sz w:val="26"/>
          <w:szCs w:val="26"/>
          <w:lang w:eastAsia="ja-JP"/>
        </w:rPr>
        <w:t>.</w:t>
      </w:r>
    </w:p>
    <w:p w:rsidR="00AE1987" w:rsidRDefault="00DB6325" w:rsidP="00DB6325">
      <w:pPr>
        <w:jc w:val="both"/>
        <w:rPr>
          <w:rFonts w:asciiTheme="majorHAnsi" w:eastAsia="Times New Roman" w:hAnsiTheme="majorHAnsi" w:cstheme="majorHAnsi"/>
          <w:sz w:val="26"/>
          <w:szCs w:val="26"/>
        </w:rPr>
      </w:pPr>
      <w:r>
        <w:rPr>
          <w:rFonts w:asciiTheme="majorHAnsi" w:eastAsia="Times New Roman" w:hAnsiTheme="majorHAnsi" w:cstheme="majorHAnsi"/>
          <w:b/>
          <w:sz w:val="26"/>
          <w:szCs w:val="26"/>
          <w:u w:val="single"/>
          <w:lang w:val="vi-VN"/>
        </w:rPr>
        <w:t>*</w:t>
      </w:r>
      <w:r w:rsidRPr="00DB6325">
        <w:rPr>
          <w:rFonts w:asciiTheme="majorHAnsi" w:eastAsia="Times New Roman" w:hAnsiTheme="majorHAnsi" w:cstheme="majorHAnsi"/>
          <w:b/>
          <w:sz w:val="26"/>
          <w:szCs w:val="26"/>
          <w:u w:val="single"/>
          <w:lang w:val="vi-VN"/>
        </w:rPr>
        <w:t>Lưu ý:</w:t>
      </w:r>
      <w:r w:rsidRPr="00DB6325">
        <w:rPr>
          <w:rFonts w:asciiTheme="majorHAnsi" w:eastAsia="Times New Roman" w:hAnsiTheme="majorHAnsi" w:cstheme="majorHAnsi"/>
          <w:sz w:val="26"/>
          <w:szCs w:val="26"/>
          <w:lang w:val="vi-VN"/>
        </w:rPr>
        <w:t xml:space="preserve"> Thứ tự các điểm tham quan trong chương trình có thể hoán đổi tuỳ theo tình hình thực tế.</w:t>
      </w:r>
    </w:p>
    <w:p w:rsidR="00B81E61" w:rsidRPr="00B81E61" w:rsidRDefault="00B81E61" w:rsidP="00DB6325">
      <w:pPr>
        <w:jc w:val="both"/>
        <w:rPr>
          <w:rFonts w:asciiTheme="majorHAnsi" w:eastAsia="Times New Roman" w:hAnsiTheme="majorHAnsi" w:cstheme="majorHAnsi"/>
          <w:b/>
          <w:sz w:val="26"/>
          <w:szCs w:val="26"/>
        </w:rPr>
      </w:pPr>
      <w:r w:rsidRPr="00B81E61">
        <w:rPr>
          <w:rFonts w:asciiTheme="majorHAnsi" w:eastAsia="Times New Roman" w:hAnsiTheme="majorHAnsi" w:cstheme="majorHAnsi"/>
          <w:b/>
          <w:sz w:val="26"/>
          <w:szCs w:val="26"/>
        </w:rPr>
        <w:t xml:space="preserve">GIÁ TOUR: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415"/>
        <w:gridCol w:w="567"/>
        <w:gridCol w:w="2457"/>
        <w:gridCol w:w="2177"/>
      </w:tblGrid>
      <w:tr w:rsidR="00B81E61" w:rsidRPr="007B1D38" w:rsidTr="00851EAF">
        <w:tc>
          <w:tcPr>
            <w:tcW w:w="5133" w:type="dxa"/>
            <w:gridSpan w:val="2"/>
            <w:shd w:val="clear" w:color="auto" w:fill="auto"/>
          </w:tcPr>
          <w:p w:rsidR="00B81E61" w:rsidRPr="00B81E61" w:rsidRDefault="00B81E61" w:rsidP="00851EAF">
            <w:pPr>
              <w:spacing w:line="240" w:lineRule="auto"/>
              <w:jc w:val="center"/>
              <w:rPr>
                <w:rFonts w:ascii="Times New Roman" w:hAnsi="Times New Roman"/>
                <w:b/>
                <w:sz w:val="26"/>
                <w:szCs w:val="26"/>
              </w:rPr>
            </w:pPr>
            <w:r w:rsidRPr="00B81E61">
              <w:rPr>
                <w:rFonts w:ascii="Times New Roman" w:hAnsi="Times New Roman"/>
                <w:b/>
                <w:sz w:val="26"/>
                <w:szCs w:val="26"/>
              </w:rPr>
              <w:t>GIÁ TOUR NGƯỜI LỚN</w:t>
            </w:r>
          </w:p>
        </w:tc>
        <w:tc>
          <w:tcPr>
            <w:tcW w:w="5550" w:type="dxa"/>
            <w:gridSpan w:val="3"/>
            <w:shd w:val="clear" w:color="auto" w:fill="auto"/>
          </w:tcPr>
          <w:p w:rsidR="00B81E61" w:rsidRPr="007B1D38" w:rsidRDefault="00B81E61" w:rsidP="00B81E61">
            <w:pPr>
              <w:spacing w:line="240" w:lineRule="auto"/>
              <w:jc w:val="center"/>
              <w:rPr>
                <w:rFonts w:ascii="Times New Roman" w:hAnsi="Times New Roman"/>
                <w:b/>
                <w:sz w:val="26"/>
                <w:szCs w:val="26"/>
              </w:rPr>
            </w:pPr>
            <w:r>
              <w:rPr>
                <w:rFonts w:ascii="Times New Roman" w:hAnsi="Times New Roman"/>
                <w:b/>
                <w:sz w:val="44"/>
                <w:szCs w:val="26"/>
              </w:rPr>
              <w:t>22.</w:t>
            </w:r>
            <w:r w:rsidRPr="00B81E61">
              <w:rPr>
                <w:rFonts w:ascii="Times New Roman" w:hAnsi="Times New Roman"/>
                <w:b/>
                <w:sz w:val="44"/>
                <w:szCs w:val="26"/>
              </w:rPr>
              <w:t>890</w:t>
            </w:r>
            <w:r>
              <w:rPr>
                <w:rFonts w:ascii="Times New Roman" w:hAnsi="Times New Roman"/>
                <w:b/>
                <w:sz w:val="44"/>
                <w:szCs w:val="26"/>
              </w:rPr>
              <w:t>.</w:t>
            </w:r>
            <w:r w:rsidRPr="00B81E61">
              <w:rPr>
                <w:rFonts w:ascii="Times New Roman" w:hAnsi="Times New Roman"/>
                <w:b/>
                <w:sz w:val="44"/>
                <w:szCs w:val="26"/>
              </w:rPr>
              <w:t>000</w:t>
            </w:r>
            <w:r>
              <w:rPr>
                <w:rFonts w:ascii="Times New Roman" w:hAnsi="Times New Roman"/>
                <w:b/>
                <w:sz w:val="44"/>
                <w:szCs w:val="26"/>
              </w:rPr>
              <w:t>Đ/</w:t>
            </w:r>
            <w:proofErr w:type="spellStart"/>
            <w:r w:rsidRPr="00B81E61">
              <w:rPr>
                <w:rFonts w:ascii="Times New Roman" w:hAnsi="Times New Roman"/>
                <w:b/>
                <w:sz w:val="44"/>
                <w:szCs w:val="26"/>
              </w:rPr>
              <w:t>Khách</w:t>
            </w:r>
            <w:proofErr w:type="spellEnd"/>
          </w:p>
        </w:tc>
      </w:tr>
      <w:tr w:rsidR="00B81E61" w:rsidRPr="007B1D38" w:rsidTr="00851EAF">
        <w:tc>
          <w:tcPr>
            <w:tcW w:w="2358" w:type="dxa"/>
            <w:shd w:val="clear" w:color="auto" w:fill="auto"/>
          </w:tcPr>
          <w:p w:rsidR="00B81E61" w:rsidRPr="007B1D38" w:rsidRDefault="00B81E61" w:rsidP="00851EAF">
            <w:pPr>
              <w:spacing w:line="240" w:lineRule="auto"/>
              <w:jc w:val="center"/>
              <w:rPr>
                <w:rFonts w:ascii="Times New Roman" w:hAnsi="Times New Roman"/>
                <w:b/>
                <w:sz w:val="26"/>
                <w:szCs w:val="26"/>
              </w:rPr>
            </w:pPr>
            <w:proofErr w:type="spellStart"/>
            <w:r w:rsidRPr="007B1D38">
              <w:rPr>
                <w:rFonts w:ascii="Times New Roman" w:hAnsi="Times New Roman"/>
                <w:b/>
                <w:sz w:val="26"/>
                <w:szCs w:val="26"/>
              </w:rPr>
              <w:t>Trẻ</w:t>
            </w:r>
            <w:proofErr w:type="spellEnd"/>
            <w:r w:rsidRPr="007B1D38">
              <w:rPr>
                <w:rFonts w:ascii="Times New Roman" w:hAnsi="Times New Roman"/>
                <w:b/>
                <w:sz w:val="26"/>
                <w:szCs w:val="26"/>
              </w:rPr>
              <w:t xml:space="preserve"> </w:t>
            </w:r>
            <w:proofErr w:type="spellStart"/>
            <w:r w:rsidRPr="007B1D38">
              <w:rPr>
                <w:rFonts w:ascii="Times New Roman" w:hAnsi="Times New Roman"/>
                <w:b/>
                <w:sz w:val="26"/>
                <w:szCs w:val="26"/>
              </w:rPr>
              <w:t>nhỏ</w:t>
            </w:r>
            <w:proofErr w:type="spellEnd"/>
          </w:p>
          <w:p w:rsidR="00B81E61" w:rsidRPr="007B1D38" w:rsidRDefault="00B81E61" w:rsidP="00851EAF">
            <w:pPr>
              <w:spacing w:line="240" w:lineRule="auto"/>
              <w:jc w:val="center"/>
              <w:rPr>
                <w:rFonts w:ascii="Times New Roman" w:hAnsi="Times New Roman"/>
                <w:b/>
                <w:sz w:val="26"/>
                <w:szCs w:val="26"/>
              </w:rPr>
            </w:pPr>
            <w:proofErr w:type="spellStart"/>
            <w:r w:rsidRPr="007B1D38">
              <w:rPr>
                <w:rFonts w:ascii="Times New Roman" w:hAnsi="Times New Roman"/>
                <w:b/>
                <w:sz w:val="26"/>
                <w:szCs w:val="26"/>
              </w:rPr>
              <w:t>dưới</w:t>
            </w:r>
            <w:proofErr w:type="spellEnd"/>
            <w:r w:rsidRPr="007B1D38">
              <w:rPr>
                <w:rFonts w:ascii="Times New Roman" w:hAnsi="Times New Roman"/>
                <w:b/>
                <w:sz w:val="26"/>
                <w:szCs w:val="26"/>
              </w:rPr>
              <w:t xml:space="preserve"> 2 </w:t>
            </w:r>
            <w:proofErr w:type="spellStart"/>
            <w:r w:rsidRPr="007B1D38">
              <w:rPr>
                <w:rFonts w:ascii="Times New Roman" w:hAnsi="Times New Roman"/>
                <w:b/>
                <w:sz w:val="26"/>
                <w:szCs w:val="26"/>
              </w:rPr>
              <w:t>tuổi</w:t>
            </w:r>
            <w:proofErr w:type="spellEnd"/>
          </w:p>
          <w:p w:rsidR="00B81E61" w:rsidRPr="00B81E61" w:rsidRDefault="00B81E61" w:rsidP="00B81E61">
            <w:pPr>
              <w:spacing w:line="240" w:lineRule="auto"/>
              <w:jc w:val="center"/>
              <w:rPr>
                <w:rFonts w:ascii="Times New Roman" w:hAnsi="Times New Roman"/>
                <w:b/>
                <w:sz w:val="26"/>
                <w:szCs w:val="26"/>
              </w:rPr>
            </w:pPr>
            <w:r w:rsidRPr="00B81E61">
              <w:rPr>
                <w:rFonts w:ascii="Times New Roman" w:hAnsi="Times New Roman"/>
                <w:b/>
                <w:sz w:val="26"/>
                <w:szCs w:val="26"/>
              </w:rPr>
              <w:t>3</w:t>
            </w:r>
            <w:r w:rsidRPr="00B81E61">
              <w:rPr>
                <w:rFonts w:ascii="Times New Roman" w:hAnsi="Times New Roman"/>
                <w:b/>
                <w:sz w:val="26"/>
                <w:szCs w:val="26"/>
              </w:rPr>
              <w:t>.990.</w:t>
            </w:r>
            <w:r w:rsidRPr="00B81E61">
              <w:rPr>
                <w:rFonts w:ascii="Times New Roman" w:hAnsi="Times New Roman"/>
                <w:b/>
                <w:sz w:val="26"/>
                <w:szCs w:val="26"/>
              </w:rPr>
              <w:t>000</w:t>
            </w:r>
            <w:r w:rsidRPr="00B81E61">
              <w:rPr>
                <w:rFonts w:ascii="Times New Roman" w:hAnsi="Times New Roman"/>
                <w:b/>
                <w:sz w:val="26"/>
                <w:szCs w:val="26"/>
              </w:rPr>
              <w:t>Đ</w:t>
            </w:r>
          </w:p>
        </w:tc>
        <w:tc>
          <w:tcPr>
            <w:tcW w:w="3420" w:type="dxa"/>
            <w:gridSpan w:val="2"/>
            <w:shd w:val="clear" w:color="auto" w:fill="auto"/>
          </w:tcPr>
          <w:p w:rsidR="00B81E61" w:rsidRPr="007B1D38" w:rsidRDefault="00B81E61" w:rsidP="00851EAF">
            <w:pPr>
              <w:spacing w:line="240" w:lineRule="auto"/>
              <w:jc w:val="center"/>
              <w:rPr>
                <w:rFonts w:ascii="Times New Roman" w:hAnsi="Times New Roman"/>
                <w:b/>
                <w:sz w:val="24"/>
                <w:szCs w:val="26"/>
              </w:rPr>
            </w:pPr>
            <w:proofErr w:type="spellStart"/>
            <w:r w:rsidRPr="007B1D38">
              <w:rPr>
                <w:rFonts w:ascii="Times New Roman" w:hAnsi="Times New Roman"/>
                <w:b/>
                <w:sz w:val="24"/>
                <w:szCs w:val="26"/>
              </w:rPr>
              <w:t>Trẻ</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em</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từ</w:t>
            </w:r>
            <w:proofErr w:type="spellEnd"/>
            <w:r w:rsidRPr="007B1D38">
              <w:rPr>
                <w:rFonts w:ascii="Times New Roman" w:hAnsi="Times New Roman"/>
                <w:b/>
                <w:sz w:val="24"/>
                <w:szCs w:val="26"/>
              </w:rPr>
              <w:t xml:space="preserve"> 2-8 </w:t>
            </w:r>
            <w:proofErr w:type="spellStart"/>
            <w:r w:rsidRPr="007B1D38">
              <w:rPr>
                <w:rFonts w:ascii="Times New Roman" w:hAnsi="Times New Roman"/>
                <w:b/>
                <w:sz w:val="24"/>
                <w:szCs w:val="26"/>
              </w:rPr>
              <w:t>tuổi</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ngủ</w:t>
            </w:r>
            <w:proofErr w:type="spellEnd"/>
            <w:r w:rsidRPr="007B1D38">
              <w:rPr>
                <w:rFonts w:ascii="Times New Roman" w:hAnsi="Times New Roman"/>
                <w:b/>
                <w:sz w:val="24"/>
                <w:szCs w:val="26"/>
              </w:rPr>
              <w:t xml:space="preserve"> </w:t>
            </w:r>
          </w:p>
          <w:p w:rsidR="00B81E61" w:rsidRPr="007B1D38" w:rsidRDefault="00B81E61" w:rsidP="00851EAF">
            <w:pPr>
              <w:spacing w:line="240" w:lineRule="auto"/>
              <w:jc w:val="center"/>
              <w:rPr>
                <w:rFonts w:ascii="Times New Roman" w:hAnsi="Times New Roman"/>
                <w:b/>
                <w:sz w:val="24"/>
                <w:szCs w:val="26"/>
              </w:rPr>
            </w:pPr>
            <w:proofErr w:type="spellStart"/>
            <w:r w:rsidRPr="007B1D38">
              <w:rPr>
                <w:rFonts w:ascii="Times New Roman" w:hAnsi="Times New Roman"/>
                <w:b/>
                <w:sz w:val="24"/>
                <w:szCs w:val="26"/>
              </w:rPr>
              <w:t>chung</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giường</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với</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bố</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hoặc</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mẹ</w:t>
            </w:r>
            <w:proofErr w:type="spellEnd"/>
          </w:p>
          <w:p w:rsidR="00B81E61" w:rsidRPr="00B81E61" w:rsidRDefault="00B81E61" w:rsidP="00B81E61">
            <w:pPr>
              <w:spacing w:line="240" w:lineRule="auto"/>
              <w:jc w:val="center"/>
              <w:rPr>
                <w:rFonts w:ascii="Times New Roman" w:hAnsi="Times New Roman"/>
                <w:b/>
                <w:sz w:val="26"/>
                <w:szCs w:val="26"/>
              </w:rPr>
            </w:pPr>
            <w:r w:rsidRPr="00B81E61">
              <w:rPr>
                <w:rFonts w:ascii="Times New Roman" w:hAnsi="Times New Roman"/>
                <w:b/>
                <w:sz w:val="26"/>
                <w:szCs w:val="26"/>
              </w:rPr>
              <w:t>18</w:t>
            </w:r>
            <w:r w:rsidRPr="00B81E61">
              <w:rPr>
                <w:rFonts w:ascii="Times New Roman" w:hAnsi="Times New Roman"/>
                <w:b/>
                <w:sz w:val="26"/>
                <w:szCs w:val="26"/>
              </w:rPr>
              <w:t>.</w:t>
            </w:r>
            <w:r w:rsidRPr="00B81E61">
              <w:rPr>
                <w:rFonts w:ascii="Times New Roman" w:hAnsi="Times New Roman"/>
                <w:b/>
                <w:sz w:val="26"/>
                <w:szCs w:val="26"/>
              </w:rPr>
              <w:t>990</w:t>
            </w:r>
            <w:r w:rsidRPr="00B81E61">
              <w:rPr>
                <w:rFonts w:ascii="Times New Roman" w:hAnsi="Times New Roman"/>
                <w:b/>
                <w:sz w:val="26"/>
                <w:szCs w:val="26"/>
              </w:rPr>
              <w:t>.</w:t>
            </w:r>
            <w:r w:rsidRPr="00B81E61">
              <w:rPr>
                <w:rFonts w:ascii="Times New Roman" w:hAnsi="Times New Roman"/>
                <w:b/>
                <w:sz w:val="26"/>
                <w:szCs w:val="26"/>
              </w:rPr>
              <w:t>000</w:t>
            </w:r>
            <w:r w:rsidRPr="00B81E61">
              <w:rPr>
                <w:rFonts w:ascii="Times New Roman" w:hAnsi="Times New Roman"/>
                <w:b/>
                <w:sz w:val="26"/>
                <w:szCs w:val="26"/>
              </w:rPr>
              <w:t>Đ</w:t>
            </w:r>
          </w:p>
        </w:tc>
        <w:tc>
          <w:tcPr>
            <w:tcW w:w="2610" w:type="dxa"/>
            <w:shd w:val="clear" w:color="auto" w:fill="auto"/>
          </w:tcPr>
          <w:p w:rsidR="00B81E61" w:rsidRPr="007B1D38" w:rsidRDefault="00B81E61" w:rsidP="00851EAF">
            <w:pPr>
              <w:spacing w:line="240" w:lineRule="auto"/>
              <w:jc w:val="center"/>
              <w:rPr>
                <w:rFonts w:ascii="Times New Roman" w:hAnsi="Times New Roman"/>
                <w:b/>
                <w:sz w:val="26"/>
                <w:szCs w:val="26"/>
              </w:rPr>
            </w:pPr>
            <w:proofErr w:type="spellStart"/>
            <w:r w:rsidRPr="007B1D38">
              <w:rPr>
                <w:rFonts w:ascii="Times New Roman" w:hAnsi="Times New Roman"/>
                <w:b/>
                <w:sz w:val="26"/>
                <w:szCs w:val="26"/>
              </w:rPr>
              <w:t>Trẻ</w:t>
            </w:r>
            <w:proofErr w:type="spellEnd"/>
            <w:r w:rsidRPr="007B1D38">
              <w:rPr>
                <w:rFonts w:ascii="Times New Roman" w:hAnsi="Times New Roman"/>
                <w:b/>
                <w:sz w:val="26"/>
                <w:szCs w:val="26"/>
              </w:rPr>
              <w:t xml:space="preserve"> </w:t>
            </w:r>
            <w:proofErr w:type="spellStart"/>
            <w:r w:rsidRPr="007B1D38">
              <w:rPr>
                <w:rFonts w:ascii="Times New Roman" w:hAnsi="Times New Roman"/>
                <w:b/>
                <w:sz w:val="26"/>
                <w:szCs w:val="26"/>
              </w:rPr>
              <w:t>em</w:t>
            </w:r>
            <w:proofErr w:type="spellEnd"/>
            <w:r w:rsidRPr="007B1D38">
              <w:rPr>
                <w:rFonts w:ascii="Times New Roman" w:hAnsi="Times New Roman"/>
                <w:b/>
                <w:sz w:val="26"/>
                <w:szCs w:val="26"/>
              </w:rPr>
              <w:t xml:space="preserve"> </w:t>
            </w:r>
            <w:proofErr w:type="spellStart"/>
            <w:r w:rsidRPr="007B1D38">
              <w:rPr>
                <w:rFonts w:ascii="Times New Roman" w:hAnsi="Times New Roman"/>
                <w:b/>
                <w:sz w:val="26"/>
                <w:szCs w:val="26"/>
              </w:rPr>
              <w:t>từ</w:t>
            </w:r>
            <w:proofErr w:type="spellEnd"/>
            <w:r w:rsidRPr="007B1D38">
              <w:rPr>
                <w:rFonts w:ascii="Times New Roman" w:hAnsi="Times New Roman"/>
                <w:b/>
                <w:sz w:val="26"/>
                <w:szCs w:val="26"/>
              </w:rPr>
              <w:t xml:space="preserve"> 2-8 </w:t>
            </w:r>
            <w:proofErr w:type="spellStart"/>
            <w:r w:rsidRPr="007B1D38">
              <w:rPr>
                <w:rFonts w:ascii="Times New Roman" w:hAnsi="Times New Roman"/>
                <w:b/>
                <w:sz w:val="26"/>
                <w:szCs w:val="26"/>
              </w:rPr>
              <w:t>tuổi</w:t>
            </w:r>
            <w:proofErr w:type="spellEnd"/>
            <w:r w:rsidRPr="007B1D38">
              <w:rPr>
                <w:rFonts w:ascii="Times New Roman" w:hAnsi="Times New Roman"/>
                <w:b/>
                <w:sz w:val="26"/>
                <w:szCs w:val="26"/>
              </w:rPr>
              <w:t xml:space="preserve"> </w:t>
            </w:r>
          </w:p>
          <w:p w:rsidR="00B81E61" w:rsidRPr="007B1D38" w:rsidRDefault="00B81E61" w:rsidP="00851EAF">
            <w:pPr>
              <w:spacing w:line="240" w:lineRule="auto"/>
              <w:jc w:val="center"/>
              <w:rPr>
                <w:rFonts w:ascii="Times New Roman" w:hAnsi="Times New Roman"/>
                <w:b/>
                <w:sz w:val="26"/>
                <w:szCs w:val="26"/>
              </w:rPr>
            </w:pPr>
            <w:proofErr w:type="spellStart"/>
            <w:r w:rsidRPr="007B1D38">
              <w:rPr>
                <w:rFonts w:ascii="Times New Roman" w:hAnsi="Times New Roman"/>
                <w:b/>
                <w:sz w:val="26"/>
                <w:szCs w:val="26"/>
              </w:rPr>
              <w:t>ngủ</w:t>
            </w:r>
            <w:proofErr w:type="spellEnd"/>
            <w:r w:rsidRPr="007B1D38">
              <w:rPr>
                <w:rFonts w:ascii="Times New Roman" w:hAnsi="Times New Roman"/>
                <w:b/>
                <w:sz w:val="26"/>
                <w:szCs w:val="26"/>
              </w:rPr>
              <w:t xml:space="preserve"> </w:t>
            </w:r>
            <w:proofErr w:type="spellStart"/>
            <w:r w:rsidRPr="007B1D38">
              <w:rPr>
                <w:rFonts w:ascii="Times New Roman" w:hAnsi="Times New Roman"/>
                <w:b/>
                <w:sz w:val="26"/>
                <w:szCs w:val="26"/>
              </w:rPr>
              <w:t>giường</w:t>
            </w:r>
            <w:proofErr w:type="spellEnd"/>
            <w:r w:rsidRPr="007B1D38">
              <w:rPr>
                <w:rFonts w:ascii="Times New Roman" w:hAnsi="Times New Roman"/>
                <w:b/>
                <w:sz w:val="26"/>
                <w:szCs w:val="26"/>
              </w:rPr>
              <w:t xml:space="preserve"> </w:t>
            </w:r>
            <w:proofErr w:type="spellStart"/>
            <w:r w:rsidRPr="007B1D38">
              <w:rPr>
                <w:rFonts w:ascii="Times New Roman" w:hAnsi="Times New Roman"/>
                <w:b/>
                <w:sz w:val="26"/>
                <w:szCs w:val="26"/>
              </w:rPr>
              <w:t>riêng</w:t>
            </w:r>
            <w:proofErr w:type="spellEnd"/>
          </w:p>
          <w:p w:rsidR="00B81E61" w:rsidRPr="00B81E61" w:rsidRDefault="00B81E61" w:rsidP="00851EAF">
            <w:pPr>
              <w:spacing w:line="240" w:lineRule="auto"/>
              <w:jc w:val="center"/>
              <w:rPr>
                <w:rFonts w:ascii="Times New Roman" w:hAnsi="Times New Roman"/>
                <w:b/>
                <w:sz w:val="26"/>
                <w:szCs w:val="26"/>
              </w:rPr>
            </w:pPr>
            <w:r w:rsidRPr="00B81E61">
              <w:rPr>
                <w:rFonts w:ascii="Times New Roman" w:hAnsi="Times New Roman"/>
                <w:b/>
                <w:sz w:val="26"/>
                <w:szCs w:val="26"/>
              </w:rPr>
              <w:t>21</w:t>
            </w:r>
            <w:r>
              <w:rPr>
                <w:rFonts w:ascii="Times New Roman" w:hAnsi="Times New Roman"/>
                <w:b/>
                <w:sz w:val="26"/>
                <w:szCs w:val="26"/>
              </w:rPr>
              <w:t>.</w:t>
            </w:r>
            <w:r w:rsidRPr="00B81E61">
              <w:rPr>
                <w:rFonts w:ascii="Times New Roman" w:hAnsi="Times New Roman"/>
                <w:b/>
                <w:sz w:val="26"/>
                <w:szCs w:val="26"/>
              </w:rPr>
              <w:t>990</w:t>
            </w:r>
            <w:r>
              <w:rPr>
                <w:rFonts w:ascii="Times New Roman" w:hAnsi="Times New Roman"/>
                <w:b/>
                <w:sz w:val="26"/>
                <w:szCs w:val="26"/>
              </w:rPr>
              <w:t>.</w:t>
            </w:r>
            <w:r w:rsidRPr="00B81E61">
              <w:rPr>
                <w:rFonts w:ascii="Times New Roman" w:hAnsi="Times New Roman"/>
                <w:b/>
                <w:sz w:val="26"/>
                <w:szCs w:val="26"/>
              </w:rPr>
              <w:t>000</w:t>
            </w:r>
            <w:r>
              <w:rPr>
                <w:rFonts w:ascii="Times New Roman" w:hAnsi="Times New Roman"/>
                <w:b/>
                <w:sz w:val="26"/>
                <w:szCs w:val="26"/>
              </w:rPr>
              <w:t>Đ</w:t>
            </w:r>
          </w:p>
          <w:p w:rsidR="00B81E61" w:rsidRPr="007B1D38" w:rsidRDefault="00B81E61" w:rsidP="00851EAF">
            <w:pPr>
              <w:spacing w:line="240" w:lineRule="auto"/>
              <w:jc w:val="center"/>
              <w:rPr>
                <w:rFonts w:ascii="Times New Roman" w:hAnsi="Times New Roman"/>
                <w:b/>
                <w:sz w:val="26"/>
                <w:szCs w:val="26"/>
              </w:rPr>
            </w:pPr>
          </w:p>
        </w:tc>
        <w:tc>
          <w:tcPr>
            <w:tcW w:w="2295" w:type="dxa"/>
            <w:shd w:val="clear" w:color="auto" w:fill="auto"/>
          </w:tcPr>
          <w:p w:rsidR="00B81E61" w:rsidRPr="007B1D38" w:rsidRDefault="00B81E61" w:rsidP="00851EAF">
            <w:pPr>
              <w:spacing w:line="240" w:lineRule="auto"/>
              <w:jc w:val="center"/>
              <w:rPr>
                <w:rFonts w:ascii="Times New Roman" w:hAnsi="Times New Roman"/>
                <w:b/>
                <w:sz w:val="24"/>
                <w:szCs w:val="26"/>
              </w:rPr>
            </w:pPr>
            <w:proofErr w:type="spellStart"/>
            <w:r w:rsidRPr="007B1D38">
              <w:rPr>
                <w:rFonts w:ascii="Times New Roman" w:hAnsi="Times New Roman"/>
                <w:b/>
                <w:sz w:val="24"/>
                <w:szCs w:val="26"/>
              </w:rPr>
              <w:t>Trẻ</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em</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từ</w:t>
            </w:r>
            <w:proofErr w:type="spellEnd"/>
            <w:r w:rsidRPr="007B1D38">
              <w:rPr>
                <w:rFonts w:ascii="Times New Roman" w:hAnsi="Times New Roman"/>
                <w:b/>
                <w:sz w:val="24"/>
                <w:szCs w:val="26"/>
              </w:rPr>
              <w:t xml:space="preserve"> 9 </w:t>
            </w:r>
            <w:proofErr w:type="spellStart"/>
            <w:r w:rsidRPr="007B1D38">
              <w:rPr>
                <w:rFonts w:ascii="Times New Roman" w:hAnsi="Times New Roman"/>
                <w:b/>
                <w:sz w:val="24"/>
                <w:szCs w:val="26"/>
              </w:rPr>
              <w:t>trở</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lên</w:t>
            </w:r>
            <w:proofErr w:type="spellEnd"/>
          </w:p>
          <w:p w:rsidR="00B81E61" w:rsidRPr="007B1D38" w:rsidRDefault="00B81E61" w:rsidP="00851EAF">
            <w:pPr>
              <w:spacing w:line="240" w:lineRule="auto"/>
              <w:jc w:val="center"/>
              <w:rPr>
                <w:rFonts w:ascii="Times New Roman" w:hAnsi="Times New Roman"/>
                <w:b/>
                <w:sz w:val="26"/>
                <w:szCs w:val="26"/>
              </w:rPr>
            </w:pPr>
          </w:p>
          <w:p w:rsidR="00B81E61" w:rsidRPr="00B81E61" w:rsidRDefault="00B81E61" w:rsidP="00B81E61">
            <w:pPr>
              <w:spacing w:line="240" w:lineRule="auto"/>
              <w:jc w:val="center"/>
              <w:rPr>
                <w:rFonts w:ascii="Times New Roman" w:hAnsi="Times New Roman"/>
                <w:b/>
                <w:sz w:val="26"/>
                <w:szCs w:val="26"/>
              </w:rPr>
            </w:pPr>
            <w:r w:rsidRPr="00B81E61">
              <w:rPr>
                <w:rFonts w:ascii="Times New Roman" w:hAnsi="Times New Roman"/>
                <w:b/>
                <w:sz w:val="26"/>
                <w:szCs w:val="26"/>
              </w:rPr>
              <w:t>21</w:t>
            </w:r>
            <w:r w:rsidRPr="00B81E61">
              <w:rPr>
                <w:rFonts w:ascii="Times New Roman" w:hAnsi="Times New Roman"/>
                <w:b/>
                <w:sz w:val="26"/>
                <w:szCs w:val="26"/>
              </w:rPr>
              <w:t>.990.</w:t>
            </w:r>
            <w:r w:rsidRPr="00B81E61">
              <w:rPr>
                <w:rFonts w:ascii="Times New Roman" w:hAnsi="Times New Roman"/>
                <w:b/>
                <w:sz w:val="26"/>
                <w:szCs w:val="26"/>
              </w:rPr>
              <w:t>000</w:t>
            </w:r>
            <w:r w:rsidRPr="00B81E61">
              <w:rPr>
                <w:rFonts w:ascii="Times New Roman" w:hAnsi="Times New Roman"/>
                <w:b/>
                <w:sz w:val="26"/>
                <w:szCs w:val="26"/>
              </w:rPr>
              <w:t>Đ</w:t>
            </w:r>
          </w:p>
        </w:tc>
      </w:tr>
      <w:tr w:rsidR="00B81E61" w:rsidRPr="007B1D38" w:rsidTr="00851EAF">
        <w:tc>
          <w:tcPr>
            <w:tcW w:w="5133" w:type="dxa"/>
            <w:gridSpan w:val="2"/>
            <w:shd w:val="clear" w:color="auto" w:fill="auto"/>
          </w:tcPr>
          <w:p w:rsidR="00B81E61" w:rsidRPr="007B1D38" w:rsidRDefault="00B81E61" w:rsidP="00851EAF">
            <w:pPr>
              <w:spacing w:line="240" w:lineRule="auto"/>
              <w:jc w:val="center"/>
              <w:rPr>
                <w:rFonts w:ascii="Times New Roman" w:hAnsi="Times New Roman"/>
                <w:b/>
                <w:sz w:val="26"/>
                <w:szCs w:val="26"/>
              </w:rPr>
            </w:pPr>
            <w:proofErr w:type="spellStart"/>
            <w:r w:rsidRPr="007B1D38">
              <w:rPr>
                <w:rFonts w:ascii="Times New Roman" w:hAnsi="Times New Roman"/>
                <w:b/>
                <w:sz w:val="24"/>
                <w:szCs w:val="26"/>
              </w:rPr>
              <w:t>Phụ</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thu</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phòng</w:t>
            </w:r>
            <w:proofErr w:type="spellEnd"/>
            <w:r w:rsidRPr="007B1D38">
              <w:rPr>
                <w:rFonts w:ascii="Times New Roman" w:hAnsi="Times New Roman"/>
                <w:b/>
                <w:sz w:val="24"/>
                <w:szCs w:val="26"/>
              </w:rPr>
              <w:t xml:space="preserve"> </w:t>
            </w:r>
            <w:proofErr w:type="spellStart"/>
            <w:r w:rsidRPr="007B1D38">
              <w:rPr>
                <w:rFonts w:ascii="Times New Roman" w:hAnsi="Times New Roman"/>
                <w:b/>
                <w:sz w:val="24"/>
                <w:szCs w:val="26"/>
              </w:rPr>
              <w:t>đơn</w:t>
            </w:r>
            <w:proofErr w:type="spellEnd"/>
            <w:r w:rsidRPr="007B1D38">
              <w:rPr>
                <w:rFonts w:ascii="Times New Roman" w:hAnsi="Times New Roman"/>
                <w:b/>
                <w:sz w:val="24"/>
                <w:szCs w:val="26"/>
              </w:rPr>
              <w:t>:</w:t>
            </w:r>
          </w:p>
        </w:tc>
        <w:tc>
          <w:tcPr>
            <w:tcW w:w="5550" w:type="dxa"/>
            <w:gridSpan w:val="3"/>
            <w:shd w:val="clear" w:color="auto" w:fill="auto"/>
          </w:tcPr>
          <w:p w:rsidR="00B81E61" w:rsidRPr="007B1D38" w:rsidRDefault="00B81E61" w:rsidP="00B81E61">
            <w:pPr>
              <w:spacing w:line="240" w:lineRule="auto"/>
              <w:jc w:val="center"/>
              <w:rPr>
                <w:rFonts w:ascii="Times New Roman" w:hAnsi="Times New Roman"/>
                <w:b/>
                <w:sz w:val="26"/>
                <w:szCs w:val="26"/>
              </w:rPr>
            </w:pPr>
            <w:r>
              <w:rPr>
                <w:rFonts w:ascii="Times New Roman" w:hAnsi="Times New Roman"/>
                <w:b/>
                <w:sz w:val="26"/>
                <w:szCs w:val="26"/>
              </w:rPr>
              <w:t>1.</w:t>
            </w:r>
            <w:r w:rsidRPr="007B1D38">
              <w:rPr>
                <w:rFonts w:ascii="Times New Roman" w:hAnsi="Times New Roman"/>
                <w:b/>
                <w:sz w:val="26"/>
                <w:szCs w:val="26"/>
              </w:rPr>
              <w:t>800</w:t>
            </w:r>
            <w:r>
              <w:rPr>
                <w:rFonts w:ascii="Times New Roman" w:hAnsi="Times New Roman"/>
                <w:b/>
                <w:sz w:val="26"/>
                <w:szCs w:val="26"/>
              </w:rPr>
              <w:t>.</w:t>
            </w:r>
            <w:r w:rsidRPr="007B1D38">
              <w:rPr>
                <w:rFonts w:ascii="Times New Roman" w:hAnsi="Times New Roman"/>
                <w:b/>
                <w:sz w:val="26"/>
                <w:szCs w:val="26"/>
              </w:rPr>
              <w:t>000</w:t>
            </w:r>
            <w:r>
              <w:rPr>
                <w:rFonts w:ascii="Times New Roman" w:hAnsi="Times New Roman"/>
                <w:b/>
                <w:sz w:val="26"/>
                <w:szCs w:val="26"/>
              </w:rPr>
              <w:t>Đ/</w:t>
            </w:r>
            <w:proofErr w:type="spellStart"/>
            <w:r>
              <w:rPr>
                <w:rFonts w:ascii="Times New Roman" w:hAnsi="Times New Roman"/>
                <w:b/>
                <w:sz w:val="26"/>
                <w:szCs w:val="26"/>
              </w:rPr>
              <w:t>khách</w:t>
            </w:r>
            <w:proofErr w:type="spellEnd"/>
            <w:r>
              <w:rPr>
                <w:rFonts w:ascii="Times New Roman" w:hAnsi="Times New Roman"/>
                <w:b/>
                <w:sz w:val="26"/>
                <w:szCs w:val="26"/>
              </w:rPr>
              <w:t>/</w:t>
            </w:r>
            <w:proofErr w:type="spellStart"/>
            <w:r w:rsidRPr="007B1D38">
              <w:rPr>
                <w:rFonts w:ascii="Times New Roman" w:hAnsi="Times New Roman"/>
                <w:b/>
                <w:sz w:val="26"/>
                <w:szCs w:val="26"/>
              </w:rPr>
              <w:t>trọn</w:t>
            </w:r>
            <w:proofErr w:type="spellEnd"/>
            <w:r w:rsidRPr="007B1D38">
              <w:rPr>
                <w:rFonts w:ascii="Times New Roman" w:hAnsi="Times New Roman"/>
                <w:b/>
                <w:sz w:val="26"/>
                <w:szCs w:val="26"/>
              </w:rPr>
              <w:t xml:space="preserve"> tour</w:t>
            </w:r>
          </w:p>
        </w:tc>
      </w:tr>
    </w:tbl>
    <w:p w:rsidR="00B81E61" w:rsidRPr="00B81E61" w:rsidRDefault="00B81E61" w:rsidP="00DB6325">
      <w:pPr>
        <w:jc w:val="both"/>
        <w:rPr>
          <w:rFonts w:asciiTheme="majorHAnsi" w:eastAsia="Times New Roman" w:hAnsiTheme="majorHAnsi" w:cstheme="majorHAnsi"/>
          <w:sz w:val="26"/>
          <w:szCs w:val="26"/>
        </w:rPr>
      </w:pPr>
    </w:p>
    <w:p w:rsidR="00774E59" w:rsidRPr="00774E59" w:rsidRDefault="00774E59" w:rsidP="00774E59">
      <w:pPr>
        <w:jc w:val="both"/>
        <w:rPr>
          <w:rFonts w:asciiTheme="majorHAnsi" w:hAnsiTheme="majorHAnsi" w:cstheme="majorHAnsi"/>
          <w:b/>
          <w:noProof/>
          <w:sz w:val="26"/>
          <w:szCs w:val="26"/>
          <w:lang w:val="vi-VN"/>
        </w:rPr>
      </w:pPr>
      <w:r w:rsidRPr="00774E59">
        <w:rPr>
          <w:rFonts w:asciiTheme="majorHAnsi" w:hAnsiTheme="majorHAnsi" w:cstheme="majorHAnsi"/>
          <w:b/>
          <w:noProof/>
          <w:sz w:val="26"/>
          <w:szCs w:val="26"/>
          <w:lang w:eastAsia="vi-VN"/>
        </w:rPr>
        <w:t>GIÁ TOUR BAO GỒM</w:t>
      </w:r>
      <w:r w:rsidRPr="00774E59">
        <w:rPr>
          <w:rFonts w:asciiTheme="majorHAnsi" w:hAnsiTheme="majorHAnsi" w:cstheme="majorHAnsi"/>
          <w:b/>
          <w:noProof/>
          <w:sz w:val="26"/>
          <w:szCs w:val="26"/>
          <w:lang w:val="vi-VN" w:eastAsia="vi-VN"/>
        </w:rPr>
        <w:t>:</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val="vi-VN" w:eastAsia="ja-JP"/>
        </w:rPr>
        <w:t>Vé máy bay khứ hồi DAD</w:t>
      </w:r>
      <w:r w:rsidR="003A62F8">
        <w:rPr>
          <w:rFonts w:asciiTheme="majorHAnsi" w:hAnsiTheme="majorHAnsi" w:cstheme="majorHAnsi"/>
          <w:noProof/>
          <w:sz w:val="26"/>
          <w:szCs w:val="26"/>
          <w:lang w:eastAsia="ja-JP"/>
        </w:rPr>
        <w:t xml:space="preserve"> </w:t>
      </w:r>
      <w:r w:rsidR="003A62F8">
        <w:rPr>
          <w:rFonts w:asciiTheme="majorHAnsi" w:hAnsiTheme="majorHAnsi" w:cstheme="majorHAnsi"/>
          <w:noProof/>
          <w:sz w:val="26"/>
          <w:szCs w:val="26"/>
          <w:lang w:val="vi-VN" w:eastAsia="ja-JP"/>
        </w:rPr>
        <w:t>–</w:t>
      </w:r>
      <w:r w:rsidR="003A62F8">
        <w:rPr>
          <w:rFonts w:asciiTheme="majorHAnsi" w:hAnsiTheme="majorHAnsi" w:cstheme="majorHAnsi"/>
          <w:noProof/>
          <w:sz w:val="26"/>
          <w:szCs w:val="26"/>
          <w:lang w:eastAsia="ja-JP"/>
        </w:rPr>
        <w:t xml:space="preserve"> </w:t>
      </w:r>
      <w:r w:rsidRPr="00774E59">
        <w:rPr>
          <w:rFonts w:asciiTheme="majorHAnsi" w:hAnsiTheme="majorHAnsi" w:cstheme="majorHAnsi"/>
          <w:noProof/>
          <w:sz w:val="26"/>
          <w:szCs w:val="26"/>
          <w:lang w:val="vi-VN" w:eastAsia="ja-JP"/>
        </w:rPr>
        <w:t>KOMATSU</w:t>
      </w:r>
      <w:r w:rsidR="003A62F8">
        <w:rPr>
          <w:rFonts w:asciiTheme="majorHAnsi" w:hAnsiTheme="majorHAnsi" w:cstheme="majorHAnsi"/>
          <w:noProof/>
          <w:sz w:val="26"/>
          <w:szCs w:val="26"/>
          <w:lang w:eastAsia="ja-JP"/>
        </w:rPr>
        <w:t xml:space="preserve"> </w:t>
      </w:r>
      <w:r w:rsidRPr="00774E59">
        <w:rPr>
          <w:rFonts w:asciiTheme="majorHAnsi" w:hAnsiTheme="majorHAnsi" w:cstheme="majorHAnsi"/>
          <w:noProof/>
          <w:sz w:val="26"/>
          <w:szCs w:val="26"/>
          <w:lang w:val="vi-VN" w:eastAsia="ja-JP"/>
        </w:rPr>
        <w:t>-</w:t>
      </w:r>
      <w:r w:rsidR="003A62F8">
        <w:rPr>
          <w:rFonts w:asciiTheme="majorHAnsi" w:hAnsiTheme="majorHAnsi" w:cstheme="majorHAnsi"/>
          <w:noProof/>
          <w:sz w:val="26"/>
          <w:szCs w:val="26"/>
          <w:lang w:eastAsia="ja-JP"/>
        </w:rPr>
        <w:t xml:space="preserve"> </w:t>
      </w:r>
      <w:r w:rsidRPr="00774E59">
        <w:rPr>
          <w:rFonts w:asciiTheme="majorHAnsi" w:hAnsiTheme="majorHAnsi" w:cstheme="majorHAnsi"/>
          <w:noProof/>
          <w:sz w:val="26"/>
          <w:szCs w:val="26"/>
          <w:lang w:val="vi-VN" w:eastAsia="ja-JP"/>
        </w:rPr>
        <w:t xml:space="preserve">DAD, hạng ghế phổ thông. Bay với </w:t>
      </w:r>
      <w:r w:rsidR="003A62F8">
        <w:rPr>
          <w:rFonts w:asciiTheme="majorHAnsi" w:hAnsiTheme="majorHAnsi" w:cstheme="majorHAnsi"/>
          <w:noProof/>
          <w:sz w:val="26"/>
          <w:szCs w:val="26"/>
          <w:lang w:eastAsia="ja-JP"/>
        </w:rPr>
        <w:t xml:space="preserve">hãng </w:t>
      </w:r>
      <w:r w:rsidRPr="00774E59">
        <w:rPr>
          <w:rFonts w:asciiTheme="majorHAnsi" w:hAnsiTheme="majorHAnsi" w:cstheme="majorHAnsi"/>
          <w:noProof/>
          <w:sz w:val="26"/>
          <w:szCs w:val="26"/>
          <w:lang w:val="vi-VN" w:eastAsia="ja-JP"/>
        </w:rPr>
        <w:t>hàng không Vietjet</w:t>
      </w:r>
      <w:r w:rsidR="003A62F8">
        <w:rPr>
          <w:rFonts w:asciiTheme="majorHAnsi" w:hAnsiTheme="majorHAnsi" w:cstheme="majorHAnsi"/>
          <w:noProof/>
          <w:sz w:val="26"/>
          <w:szCs w:val="26"/>
          <w:lang w:eastAsia="ja-JP"/>
        </w:rPr>
        <w:t>A</w:t>
      </w:r>
      <w:r w:rsidRPr="00774E59">
        <w:rPr>
          <w:rFonts w:asciiTheme="majorHAnsi" w:hAnsiTheme="majorHAnsi" w:cstheme="majorHAnsi"/>
          <w:noProof/>
          <w:sz w:val="26"/>
          <w:szCs w:val="26"/>
          <w:lang w:val="vi-VN" w:eastAsia="ja-JP"/>
        </w:rPr>
        <w:t>ir, 20kg hành lý ký gửi và 7kg hành lý xách tay/hành khách</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val="vi-VN" w:eastAsia="vi-VN"/>
        </w:rPr>
        <w:t>Chi phí visa du lịch Nhật Bản</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val="vi-VN" w:eastAsia="ja-JP"/>
        </w:rPr>
        <w:t>Các bữa ăn trong chương trình (không bao gồm bữa ăn tối tự túc tại Aeon Mall)</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val="vi-VN" w:eastAsia="vi-VN"/>
        </w:rPr>
        <w:t>Khách sạn 3 sao (phòng 02 hoặc 03 người khi có trưởng hợp lẻ nam hoặc lẻ nữ)</w:t>
      </w:r>
      <w:r w:rsidRPr="00774E59">
        <w:rPr>
          <w:rFonts w:asciiTheme="majorHAnsi" w:hAnsiTheme="majorHAnsi" w:cstheme="majorHAnsi"/>
          <w:noProof/>
          <w:sz w:val="26"/>
          <w:szCs w:val="26"/>
          <w:lang w:val="vi-VN"/>
        </w:rPr>
        <w:t>.</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val="vi-VN" w:eastAsia="ja-JP"/>
        </w:rPr>
        <w:t xml:space="preserve">Nước uống </w:t>
      </w:r>
      <w:r w:rsidRPr="00774E59">
        <w:rPr>
          <w:rFonts w:asciiTheme="majorHAnsi" w:hAnsiTheme="majorHAnsi" w:cstheme="majorHAnsi"/>
          <w:noProof/>
          <w:sz w:val="26"/>
          <w:szCs w:val="26"/>
          <w:lang w:eastAsia="ja-JP"/>
        </w:rPr>
        <w:t>0</w:t>
      </w:r>
      <w:r w:rsidRPr="00774E59">
        <w:rPr>
          <w:rFonts w:asciiTheme="majorHAnsi" w:hAnsiTheme="majorHAnsi" w:cstheme="majorHAnsi"/>
          <w:noProof/>
          <w:sz w:val="26"/>
          <w:szCs w:val="26"/>
          <w:lang w:val="vi-VN" w:eastAsia="ja-JP"/>
        </w:rPr>
        <w:t>1</w:t>
      </w:r>
      <w:r w:rsidRPr="00774E59">
        <w:rPr>
          <w:rFonts w:asciiTheme="majorHAnsi" w:hAnsiTheme="majorHAnsi" w:cstheme="majorHAnsi"/>
          <w:noProof/>
          <w:sz w:val="26"/>
          <w:szCs w:val="26"/>
          <w:lang w:eastAsia="ja-JP"/>
        </w:rPr>
        <w:t xml:space="preserve"> </w:t>
      </w:r>
      <w:r w:rsidRPr="00774E59">
        <w:rPr>
          <w:rFonts w:asciiTheme="majorHAnsi" w:hAnsiTheme="majorHAnsi" w:cstheme="majorHAnsi"/>
          <w:noProof/>
          <w:sz w:val="26"/>
          <w:szCs w:val="26"/>
          <w:lang w:val="vi-VN" w:eastAsia="ja-JP"/>
        </w:rPr>
        <w:t>chai/</w:t>
      </w:r>
      <w:r w:rsidRPr="00774E59">
        <w:rPr>
          <w:rFonts w:asciiTheme="majorHAnsi" w:hAnsiTheme="majorHAnsi" w:cstheme="majorHAnsi"/>
          <w:noProof/>
          <w:sz w:val="26"/>
          <w:szCs w:val="26"/>
          <w:lang w:eastAsia="ja-JP"/>
        </w:rPr>
        <w:t>0</w:t>
      </w:r>
      <w:r w:rsidRPr="00774E59">
        <w:rPr>
          <w:rFonts w:asciiTheme="majorHAnsi" w:hAnsiTheme="majorHAnsi" w:cstheme="majorHAnsi"/>
          <w:noProof/>
          <w:sz w:val="26"/>
          <w:szCs w:val="26"/>
          <w:lang w:val="vi-VN" w:eastAsia="ja-JP"/>
        </w:rPr>
        <w:t>1 ngày/01 người</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val="vi-VN" w:eastAsia="vi-VN"/>
        </w:rPr>
        <w:t>Phí tham quan vào cổng 01 lần theo chương trình</w:t>
      </w:r>
      <w:r w:rsidRPr="00774E59">
        <w:rPr>
          <w:rFonts w:asciiTheme="majorHAnsi" w:hAnsiTheme="majorHAnsi" w:cstheme="majorHAnsi"/>
          <w:noProof/>
          <w:sz w:val="26"/>
          <w:szCs w:val="26"/>
          <w:lang w:val="vi-VN"/>
        </w:rPr>
        <w:t>.</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val="vi-VN" w:eastAsia="vi-VN"/>
        </w:rPr>
        <w:t>Xe máy lạnh đưa đón tham quan suốt tuyến.</w:t>
      </w:r>
    </w:p>
    <w:p w:rsidR="00774E59" w:rsidRPr="00774E59" w:rsidRDefault="00774E59" w:rsidP="00774E59">
      <w:pPr>
        <w:pStyle w:val="ListParagraph"/>
        <w:numPr>
          <w:ilvl w:val="0"/>
          <w:numId w:val="14"/>
        </w:numPr>
        <w:jc w:val="both"/>
        <w:rPr>
          <w:rFonts w:asciiTheme="majorHAnsi" w:hAnsiTheme="majorHAnsi" w:cstheme="majorHAnsi"/>
          <w:noProof/>
          <w:sz w:val="26"/>
          <w:szCs w:val="26"/>
          <w:lang w:val="vi-VN" w:eastAsia="ja-JP"/>
        </w:rPr>
      </w:pPr>
      <w:r w:rsidRPr="00774E59">
        <w:rPr>
          <w:rFonts w:asciiTheme="majorHAnsi" w:hAnsiTheme="majorHAnsi" w:cstheme="majorHAnsi"/>
          <w:noProof/>
          <w:sz w:val="26"/>
          <w:szCs w:val="26"/>
          <w:lang w:eastAsia="vi-VN"/>
        </w:rPr>
        <w:t>Hướng Dẫn Viên Tiếng Việt</w:t>
      </w:r>
    </w:p>
    <w:p w:rsidR="00774E59" w:rsidRPr="00B81E61" w:rsidRDefault="00774E59" w:rsidP="00774E59">
      <w:pPr>
        <w:pStyle w:val="ListParagraph"/>
        <w:numPr>
          <w:ilvl w:val="0"/>
          <w:numId w:val="14"/>
        </w:numPr>
        <w:jc w:val="both"/>
        <w:rPr>
          <w:rFonts w:asciiTheme="majorHAnsi" w:hAnsiTheme="majorHAnsi" w:cstheme="majorHAnsi"/>
          <w:noProof/>
          <w:color w:val="244061"/>
          <w:sz w:val="26"/>
          <w:szCs w:val="26"/>
          <w:lang w:val="vi-VN" w:eastAsia="ja-JP"/>
        </w:rPr>
      </w:pPr>
      <w:r w:rsidRPr="003A62F8">
        <w:rPr>
          <w:rFonts w:asciiTheme="majorHAnsi" w:hAnsiTheme="majorHAnsi" w:cstheme="majorHAnsi"/>
          <w:noProof/>
          <w:sz w:val="26"/>
          <w:szCs w:val="26"/>
          <w:lang w:val="vi-VN" w:eastAsia="vi-VN"/>
        </w:rPr>
        <w:t>Bảo hiểm du lịch quốc tế (theo quy định của Bảo hiểm Việt Nam). </w:t>
      </w:r>
    </w:p>
    <w:p w:rsidR="00B81E61" w:rsidRDefault="00B81E61" w:rsidP="00B81E61">
      <w:pPr>
        <w:jc w:val="both"/>
        <w:rPr>
          <w:rFonts w:asciiTheme="majorHAnsi" w:hAnsiTheme="majorHAnsi" w:cstheme="majorHAnsi"/>
          <w:noProof/>
          <w:color w:val="244061"/>
          <w:sz w:val="26"/>
          <w:szCs w:val="26"/>
          <w:lang w:eastAsia="ja-JP"/>
        </w:rPr>
      </w:pPr>
    </w:p>
    <w:p w:rsidR="00B81E61" w:rsidRPr="00B81E61" w:rsidRDefault="00B81E61" w:rsidP="00B81E61">
      <w:pPr>
        <w:jc w:val="both"/>
        <w:rPr>
          <w:rFonts w:asciiTheme="majorHAnsi" w:hAnsiTheme="majorHAnsi" w:cstheme="majorHAnsi"/>
          <w:noProof/>
          <w:color w:val="244061"/>
          <w:sz w:val="26"/>
          <w:szCs w:val="26"/>
          <w:lang w:eastAsia="ja-JP"/>
        </w:rPr>
      </w:pPr>
      <w:r w:rsidRPr="00BD30D0">
        <w:rPr>
          <w:noProof/>
          <w:lang w:val="vi-VN" w:eastAsia="vi-VN"/>
        </w:rPr>
        <w:lastRenderedPageBreak/>
        <w:drawing>
          <wp:inline distT="0" distB="0" distL="0" distR="0" wp14:anchorId="2404D9DD" wp14:editId="6926C840">
            <wp:extent cx="6057900" cy="14008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774E59" w:rsidRPr="003A62F8" w:rsidRDefault="003A62F8" w:rsidP="00774E59">
      <w:pPr>
        <w:jc w:val="both"/>
        <w:rPr>
          <w:rFonts w:asciiTheme="majorHAnsi" w:hAnsiTheme="majorHAnsi" w:cstheme="majorHAnsi"/>
          <w:b/>
          <w:noProof/>
          <w:sz w:val="26"/>
          <w:szCs w:val="26"/>
          <w:lang w:val="vi-VN"/>
        </w:rPr>
      </w:pPr>
      <w:r w:rsidRPr="003A62F8">
        <w:rPr>
          <w:rFonts w:asciiTheme="majorHAnsi" w:hAnsiTheme="majorHAnsi" w:cstheme="majorHAnsi"/>
          <w:b/>
          <w:noProof/>
          <w:sz w:val="26"/>
          <w:szCs w:val="26"/>
          <w:lang w:eastAsia="vi-VN"/>
        </w:rPr>
        <w:t>GIÁ TOUR KHÔNG BAO GỒM</w:t>
      </w:r>
      <w:r w:rsidR="00774E59" w:rsidRPr="003A62F8">
        <w:rPr>
          <w:rFonts w:asciiTheme="majorHAnsi" w:hAnsiTheme="majorHAnsi" w:cstheme="majorHAnsi"/>
          <w:b/>
          <w:noProof/>
          <w:sz w:val="26"/>
          <w:szCs w:val="26"/>
          <w:lang w:val="vi-VN" w:eastAsia="vi-VN"/>
        </w:rPr>
        <w:t>:</w:t>
      </w:r>
    </w:p>
    <w:p w:rsidR="00774E59" w:rsidRPr="003A62F8" w:rsidRDefault="00774E59" w:rsidP="003A62F8">
      <w:pPr>
        <w:pStyle w:val="ListParagraph"/>
        <w:numPr>
          <w:ilvl w:val="0"/>
          <w:numId w:val="15"/>
        </w:numPr>
        <w:jc w:val="both"/>
        <w:rPr>
          <w:rFonts w:asciiTheme="majorHAnsi" w:hAnsiTheme="majorHAnsi" w:cstheme="majorHAnsi"/>
          <w:noProof/>
          <w:sz w:val="26"/>
          <w:szCs w:val="26"/>
          <w:lang w:val="vi-VN" w:eastAsia="vi-VN"/>
        </w:rPr>
      </w:pPr>
      <w:r w:rsidRPr="003A62F8">
        <w:rPr>
          <w:rFonts w:asciiTheme="majorHAnsi" w:hAnsiTheme="majorHAnsi" w:cstheme="majorHAnsi"/>
          <w:noProof/>
          <w:sz w:val="26"/>
          <w:szCs w:val="26"/>
          <w:lang w:val="vi-VN" w:eastAsia="vi-VN"/>
        </w:rPr>
        <w:t>Chi phí hộ chiế</w:t>
      </w:r>
      <w:r w:rsidR="003A62F8">
        <w:rPr>
          <w:rFonts w:asciiTheme="majorHAnsi" w:hAnsiTheme="majorHAnsi" w:cstheme="majorHAnsi"/>
          <w:noProof/>
          <w:sz w:val="26"/>
          <w:szCs w:val="26"/>
          <w:lang w:val="vi-VN" w:eastAsia="vi-VN"/>
        </w:rPr>
        <w:t xml:space="preserve">u </w:t>
      </w:r>
      <w:r w:rsidR="003A62F8">
        <w:rPr>
          <w:rFonts w:asciiTheme="majorHAnsi" w:hAnsiTheme="majorHAnsi" w:cstheme="majorHAnsi"/>
          <w:noProof/>
          <w:sz w:val="26"/>
          <w:szCs w:val="26"/>
          <w:lang w:eastAsia="vi-VN"/>
        </w:rPr>
        <w:t>và</w:t>
      </w:r>
      <w:r w:rsidRPr="003A62F8">
        <w:rPr>
          <w:rFonts w:asciiTheme="majorHAnsi" w:hAnsiTheme="majorHAnsi" w:cstheme="majorHAnsi"/>
          <w:noProof/>
          <w:sz w:val="26"/>
          <w:szCs w:val="26"/>
          <w:lang w:val="vi-VN" w:eastAsia="vi-VN"/>
        </w:rPr>
        <w:t xml:space="preserve"> </w:t>
      </w:r>
      <w:r w:rsidR="003A62F8">
        <w:rPr>
          <w:rFonts w:asciiTheme="majorHAnsi" w:hAnsiTheme="majorHAnsi" w:cstheme="majorHAnsi"/>
          <w:noProof/>
          <w:sz w:val="26"/>
          <w:szCs w:val="26"/>
          <w:lang w:eastAsia="vi-VN"/>
        </w:rPr>
        <w:t>c</w:t>
      </w:r>
      <w:r w:rsidRPr="003A62F8">
        <w:rPr>
          <w:rFonts w:asciiTheme="majorHAnsi" w:hAnsiTheme="majorHAnsi" w:cstheme="majorHAnsi"/>
          <w:noProof/>
          <w:sz w:val="26"/>
          <w:szCs w:val="26"/>
          <w:lang w:val="vi-VN" w:eastAsia="vi-VN"/>
        </w:rPr>
        <w:t>hi phí visa tái nhập Việt Nam (nếu có</w:t>
      </w:r>
      <w:r w:rsidRPr="003A62F8">
        <w:rPr>
          <w:rFonts w:asciiTheme="majorHAnsi" w:hAnsiTheme="majorHAnsi" w:cstheme="majorHAnsi"/>
          <w:noProof/>
          <w:sz w:val="26"/>
          <w:szCs w:val="26"/>
          <w:lang w:val="vi-VN"/>
        </w:rPr>
        <w:t>)</w:t>
      </w:r>
    </w:p>
    <w:p w:rsidR="00774E59" w:rsidRPr="003A62F8" w:rsidRDefault="00774E59" w:rsidP="003A62F8">
      <w:pPr>
        <w:pStyle w:val="ListParagraph"/>
        <w:numPr>
          <w:ilvl w:val="0"/>
          <w:numId w:val="15"/>
        </w:numPr>
        <w:jc w:val="both"/>
        <w:rPr>
          <w:rFonts w:asciiTheme="majorHAnsi" w:hAnsiTheme="majorHAnsi" w:cstheme="majorHAnsi"/>
          <w:noProof/>
          <w:sz w:val="26"/>
          <w:szCs w:val="26"/>
          <w:lang w:val="vi-VN" w:eastAsia="vi-VN"/>
        </w:rPr>
      </w:pPr>
      <w:r w:rsidRPr="003A62F8">
        <w:rPr>
          <w:rFonts w:asciiTheme="majorHAnsi" w:hAnsiTheme="majorHAnsi" w:cstheme="majorHAnsi"/>
          <w:noProof/>
          <w:sz w:val="26"/>
          <w:szCs w:val="26"/>
          <w:lang w:val="vi-VN" w:eastAsia="vi-VN"/>
        </w:rPr>
        <w:t>P</w:t>
      </w:r>
      <w:r w:rsidRPr="003A62F8">
        <w:rPr>
          <w:rFonts w:asciiTheme="majorHAnsi" w:hAnsiTheme="majorHAnsi" w:cstheme="majorHAnsi"/>
          <w:noProof/>
          <w:sz w:val="26"/>
          <w:szCs w:val="26"/>
          <w:lang w:val="vi-VN"/>
        </w:rPr>
        <w:t>hí p</w:t>
      </w:r>
      <w:r w:rsidRPr="003A62F8">
        <w:rPr>
          <w:rFonts w:asciiTheme="majorHAnsi" w:hAnsiTheme="majorHAnsi" w:cstheme="majorHAnsi"/>
          <w:noProof/>
          <w:sz w:val="26"/>
          <w:szCs w:val="26"/>
          <w:lang w:val="vi-VN" w:eastAsia="vi-VN"/>
        </w:rPr>
        <w:t>hụ thu phòng</w:t>
      </w:r>
      <w:r w:rsidRPr="003A62F8">
        <w:rPr>
          <w:rFonts w:asciiTheme="majorHAnsi" w:hAnsiTheme="majorHAnsi" w:cstheme="majorHAnsi"/>
          <w:noProof/>
          <w:sz w:val="26"/>
          <w:szCs w:val="26"/>
          <w:lang w:val="vi-VN"/>
        </w:rPr>
        <w:t xml:space="preserve"> đơn: </w:t>
      </w:r>
      <w:r w:rsidR="003A62F8">
        <w:rPr>
          <w:rFonts w:asciiTheme="majorHAnsi" w:hAnsiTheme="majorHAnsi" w:cstheme="majorHAnsi"/>
          <w:noProof/>
          <w:sz w:val="26"/>
          <w:szCs w:val="26"/>
          <w:lang w:val="vi-VN"/>
        </w:rPr>
        <w:t>1</w:t>
      </w:r>
      <w:r w:rsidR="003A62F8">
        <w:rPr>
          <w:rFonts w:asciiTheme="majorHAnsi" w:hAnsiTheme="majorHAnsi" w:cstheme="majorHAnsi"/>
          <w:noProof/>
          <w:sz w:val="26"/>
          <w:szCs w:val="26"/>
        </w:rPr>
        <w:t>.</w:t>
      </w:r>
      <w:r w:rsidRPr="003A62F8">
        <w:rPr>
          <w:rFonts w:asciiTheme="majorHAnsi" w:hAnsiTheme="majorHAnsi" w:cstheme="majorHAnsi"/>
          <w:noProof/>
          <w:sz w:val="26"/>
          <w:szCs w:val="26"/>
          <w:lang w:val="vi-VN"/>
        </w:rPr>
        <w:t>80</w:t>
      </w:r>
      <w:r w:rsidR="003A62F8">
        <w:rPr>
          <w:rFonts w:asciiTheme="majorHAnsi" w:hAnsiTheme="majorHAnsi" w:cstheme="majorHAnsi"/>
          <w:noProof/>
          <w:sz w:val="26"/>
          <w:szCs w:val="26"/>
          <w:lang w:val="vi-VN" w:eastAsia="vi-VN"/>
        </w:rPr>
        <w:t>0</w:t>
      </w:r>
      <w:r w:rsidR="003A62F8">
        <w:rPr>
          <w:rFonts w:asciiTheme="majorHAnsi" w:hAnsiTheme="majorHAnsi" w:cstheme="majorHAnsi"/>
          <w:noProof/>
          <w:sz w:val="26"/>
          <w:szCs w:val="26"/>
          <w:lang w:eastAsia="vi-VN"/>
        </w:rPr>
        <w:t>.</w:t>
      </w:r>
      <w:r w:rsidRPr="003A62F8">
        <w:rPr>
          <w:rFonts w:asciiTheme="majorHAnsi" w:hAnsiTheme="majorHAnsi" w:cstheme="majorHAnsi"/>
          <w:noProof/>
          <w:sz w:val="26"/>
          <w:szCs w:val="26"/>
          <w:lang w:val="vi-VN" w:eastAsia="vi-VN"/>
        </w:rPr>
        <w:t>000</w:t>
      </w:r>
      <w:r w:rsidR="003A62F8">
        <w:rPr>
          <w:rFonts w:asciiTheme="majorHAnsi" w:hAnsiTheme="majorHAnsi" w:cstheme="majorHAnsi"/>
          <w:noProof/>
          <w:sz w:val="26"/>
          <w:szCs w:val="26"/>
          <w:lang w:eastAsia="vi-VN"/>
        </w:rPr>
        <w:t>Đ</w:t>
      </w:r>
      <w:r w:rsidRPr="003A62F8">
        <w:rPr>
          <w:rFonts w:asciiTheme="majorHAnsi" w:hAnsiTheme="majorHAnsi" w:cstheme="majorHAnsi"/>
          <w:noProof/>
          <w:sz w:val="26"/>
          <w:szCs w:val="26"/>
          <w:lang w:val="vi-VN" w:eastAsia="vi-VN"/>
        </w:rPr>
        <w:t>/phòng cho cả hành trình (dành cho khách yêu cầu ở phòng đơn hoặc khách đi lẻ không ghép được phòng với khách khác)</w:t>
      </w:r>
      <w:r w:rsidRPr="003A62F8">
        <w:rPr>
          <w:rFonts w:asciiTheme="majorHAnsi" w:hAnsiTheme="majorHAnsi" w:cstheme="majorHAnsi"/>
          <w:noProof/>
          <w:sz w:val="26"/>
          <w:szCs w:val="26"/>
          <w:lang w:val="vi-VN"/>
        </w:rPr>
        <w:t>.</w:t>
      </w:r>
    </w:p>
    <w:p w:rsidR="00774E59" w:rsidRPr="003A62F8" w:rsidRDefault="00774E59" w:rsidP="003A62F8">
      <w:pPr>
        <w:pStyle w:val="ListParagraph"/>
        <w:numPr>
          <w:ilvl w:val="0"/>
          <w:numId w:val="15"/>
        </w:numPr>
        <w:jc w:val="both"/>
        <w:rPr>
          <w:rFonts w:asciiTheme="majorHAnsi" w:hAnsiTheme="majorHAnsi" w:cstheme="majorHAnsi"/>
          <w:noProof/>
          <w:sz w:val="26"/>
          <w:szCs w:val="26"/>
          <w:lang w:val="vi-VN" w:eastAsia="vi-VN"/>
        </w:rPr>
      </w:pPr>
      <w:r w:rsidRPr="003A62F8">
        <w:rPr>
          <w:rFonts w:asciiTheme="majorHAnsi" w:hAnsiTheme="majorHAnsi" w:cstheme="majorHAnsi"/>
          <w:noProof/>
          <w:sz w:val="26"/>
          <w:szCs w:val="26"/>
          <w:lang w:val="vi-VN" w:eastAsia="vi-VN"/>
        </w:rPr>
        <w:t>Chi phí cá nhân: nước uống, giặt ủi, hành lý quá cước, điện thoại, chụp hình…</w:t>
      </w:r>
    </w:p>
    <w:p w:rsidR="00774E59" w:rsidRPr="003A62F8" w:rsidRDefault="00774E59" w:rsidP="003A62F8">
      <w:pPr>
        <w:pStyle w:val="ListParagraph"/>
        <w:numPr>
          <w:ilvl w:val="0"/>
          <w:numId w:val="15"/>
        </w:numPr>
        <w:jc w:val="both"/>
        <w:rPr>
          <w:rFonts w:asciiTheme="majorHAnsi" w:hAnsiTheme="majorHAnsi" w:cstheme="majorHAnsi"/>
          <w:noProof/>
          <w:sz w:val="26"/>
          <w:szCs w:val="26"/>
          <w:lang w:val="vi-VN" w:eastAsia="vi-VN"/>
        </w:rPr>
      </w:pPr>
      <w:r w:rsidRPr="003A62F8">
        <w:rPr>
          <w:rFonts w:asciiTheme="majorHAnsi" w:hAnsiTheme="majorHAnsi" w:cstheme="majorHAnsi"/>
          <w:noProof/>
          <w:sz w:val="26"/>
          <w:szCs w:val="26"/>
          <w:lang w:val="vi-VN" w:eastAsia="vi-VN"/>
        </w:rPr>
        <w:t>Tip cho hướng dẫn viên và tài xế (</w:t>
      </w:r>
      <w:r w:rsidRPr="003A62F8">
        <w:rPr>
          <w:rFonts w:asciiTheme="majorHAnsi" w:hAnsiTheme="majorHAnsi" w:cstheme="majorHAnsi"/>
          <w:noProof/>
          <w:sz w:val="26"/>
          <w:szCs w:val="26"/>
          <w:lang w:val="vi-VN" w:eastAsia="ja-JP"/>
        </w:rPr>
        <w:t>8</w:t>
      </w:r>
      <w:r w:rsidR="003A62F8">
        <w:rPr>
          <w:rFonts w:asciiTheme="majorHAnsi" w:hAnsiTheme="majorHAnsi" w:cstheme="majorHAnsi"/>
          <w:noProof/>
          <w:sz w:val="26"/>
          <w:szCs w:val="26"/>
          <w:lang w:val="vi-VN" w:eastAsia="ja-JP"/>
        </w:rPr>
        <w:t>00</w:t>
      </w:r>
      <w:r w:rsidR="003A62F8">
        <w:rPr>
          <w:rFonts w:asciiTheme="majorHAnsi" w:hAnsiTheme="majorHAnsi" w:cstheme="majorHAnsi"/>
          <w:noProof/>
          <w:sz w:val="26"/>
          <w:szCs w:val="26"/>
          <w:lang w:eastAsia="ja-JP"/>
        </w:rPr>
        <w:t>.</w:t>
      </w:r>
      <w:r w:rsidRPr="003A62F8">
        <w:rPr>
          <w:rFonts w:asciiTheme="majorHAnsi" w:hAnsiTheme="majorHAnsi" w:cstheme="majorHAnsi"/>
          <w:noProof/>
          <w:sz w:val="26"/>
          <w:szCs w:val="26"/>
          <w:lang w:val="vi-VN" w:eastAsia="ja-JP"/>
        </w:rPr>
        <w:t>000</w:t>
      </w:r>
      <w:r w:rsidR="003A62F8">
        <w:rPr>
          <w:rFonts w:asciiTheme="majorHAnsi" w:hAnsiTheme="majorHAnsi" w:cstheme="majorHAnsi"/>
          <w:noProof/>
          <w:sz w:val="26"/>
          <w:szCs w:val="26"/>
          <w:lang w:eastAsia="ja-JP"/>
        </w:rPr>
        <w:t>Đ</w:t>
      </w:r>
      <w:r w:rsidRPr="003A62F8">
        <w:rPr>
          <w:rFonts w:asciiTheme="majorHAnsi" w:hAnsiTheme="majorHAnsi" w:cstheme="majorHAnsi"/>
          <w:noProof/>
          <w:sz w:val="26"/>
          <w:szCs w:val="26"/>
          <w:lang w:val="vi-VN" w:eastAsia="ja-JP"/>
        </w:rPr>
        <w:t>/khách/trọn tour</w:t>
      </w:r>
      <w:r w:rsidRPr="003A62F8">
        <w:rPr>
          <w:rFonts w:asciiTheme="majorHAnsi" w:hAnsiTheme="majorHAnsi" w:cstheme="majorHAnsi"/>
          <w:noProof/>
          <w:sz w:val="26"/>
          <w:szCs w:val="26"/>
          <w:lang w:val="vi-VN" w:eastAsia="vi-VN"/>
        </w:rPr>
        <w:t>)</w:t>
      </w:r>
      <w:r w:rsidRPr="003A62F8">
        <w:rPr>
          <w:rFonts w:asciiTheme="majorHAnsi" w:hAnsiTheme="majorHAnsi" w:cstheme="majorHAnsi"/>
          <w:noProof/>
          <w:sz w:val="26"/>
          <w:szCs w:val="26"/>
          <w:lang w:val="vi-VN"/>
        </w:rPr>
        <w:t>.</w:t>
      </w:r>
    </w:p>
    <w:p w:rsidR="00774E59" w:rsidRPr="003A62F8" w:rsidRDefault="00774E59" w:rsidP="00774E59">
      <w:pPr>
        <w:pStyle w:val="ListParagraph"/>
        <w:numPr>
          <w:ilvl w:val="0"/>
          <w:numId w:val="15"/>
        </w:numPr>
        <w:jc w:val="both"/>
        <w:rPr>
          <w:rFonts w:asciiTheme="majorHAnsi" w:hAnsiTheme="majorHAnsi" w:cstheme="majorHAnsi"/>
          <w:noProof/>
          <w:color w:val="244061"/>
          <w:sz w:val="26"/>
          <w:szCs w:val="26"/>
          <w:lang w:val="vi-VN" w:eastAsia="ja-JP"/>
        </w:rPr>
      </w:pPr>
      <w:r w:rsidRPr="003A62F8">
        <w:rPr>
          <w:rFonts w:asciiTheme="majorHAnsi" w:hAnsiTheme="majorHAnsi" w:cstheme="majorHAnsi"/>
          <w:noProof/>
          <w:sz w:val="26"/>
          <w:szCs w:val="26"/>
          <w:lang w:val="vi-VN" w:eastAsia="vi-VN"/>
        </w:rPr>
        <w:t>Các chi phí khác không nằm trong mục bao gồm</w:t>
      </w:r>
      <w:r w:rsidRPr="003A62F8">
        <w:rPr>
          <w:rFonts w:asciiTheme="majorHAnsi" w:hAnsiTheme="majorHAnsi" w:cstheme="majorHAnsi"/>
          <w:noProof/>
          <w:sz w:val="26"/>
          <w:szCs w:val="26"/>
          <w:lang w:val="vi-VN"/>
        </w:rPr>
        <w:t>.</w:t>
      </w:r>
    </w:p>
    <w:p w:rsidR="00774E59" w:rsidRPr="003A62F8" w:rsidRDefault="00774E59" w:rsidP="00774E59">
      <w:pPr>
        <w:jc w:val="both"/>
        <w:rPr>
          <w:rFonts w:asciiTheme="majorHAnsi" w:hAnsiTheme="majorHAnsi" w:cstheme="majorHAnsi"/>
          <w:noProof/>
          <w:sz w:val="26"/>
          <w:szCs w:val="26"/>
          <w:lang w:val="fr-FR"/>
        </w:rPr>
      </w:pPr>
      <w:r w:rsidRPr="003A62F8">
        <w:rPr>
          <w:rFonts w:asciiTheme="majorHAnsi" w:hAnsiTheme="majorHAnsi" w:cstheme="majorHAnsi"/>
          <w:b/>
          <w:noProof/>
          <w:sz w:val="26"/>
          <w:szCs w:val="26"/>
          <w:lang w:val="fr-FR"/>
        </w:rPr>
        <w:t>*</w:t>
      </w:r>
      <w:r w:rsidR="003A62F8" w:rsidRPr="003A62F8">
        <w:rPr>
          <w:rFonts w:asciiTheme="majorHAnsi" w:hAnsiTheme="majorHAnsi" w:cstheme="majorHAnsi"/>
          <w:b/>
          <w:noProof/>
          <w:sz w:val="26"/>
          <w:szCs w:val="26"/>
          <w:lang w:val="fr-FR"/>
        </w:rPr>
        <w:t xml:space="preserve">Lưu </w:t>
      </w:r>
      <w:r w:rsidRPr="003A62F8">
        <w:rPr>
          <w:rFonts w:asciiTheme="majorHAnsi" w:hAnsiTheme="majorHAnsi" w:cstheme="majorHAnsi"/>
          <w:b/>
          <w:noProof/>
          <w:sz w:val="26"/>
          <w:szCs w:val="26"/>
          <w:lang w:val="fr-FR"/>
        </w:rPr>
        <w:t>ý:</w:t>
      </w:r>
      <w:r w:rsidRPr="003A62F8">
        <w:rPr>
          <w:rFonts w:asciiTheme="majorHAnsi" w:hAnsiTheme="majorHAnsi" w:cstheme="majorHAnsi"/>
          <w:noProof/>
          <w:sz w:val="26"/>
          <w:szCs w:val="26"/>
          <w:lang w:val="fr-FR"/>
        </w:rPr>
        <w:t xml:space="preserve"> 2 người lớn chỉ được kèm 1 trẻ em, từ trẻ em thứ 2 tính 100% giá tour người lớn.</w:t>
      </w:r>
    </w:p>
    <w:p w:rsidR="00870426" w:rsidRDefault="00774E59" w:rsidP="00774E59">
      <w:pPr>
        <w:jc w:val="both"/>
        <w:rPr>
          <w:rFonts w:asciiTheme="majorHAnsi" w:hAnsiTheme="majorHAnsi" w:cstheme="majorHAnsi"/>
          <w:b/>
          <w:noProof/>
          <w:sz w:val="26"/>
          <w:szCs w:val="26"/>
        </w:rPr>
      </w:pPr>
      <w:r w:rsidRPr="00774E59">
        <w:rPr>
          <w:rFonts w:asciiTheme="majorHAnsi" w:hAnsiTheme="majorHAnsi" w:cstheme="majorHAnsi"/>
          <w:noProof/>
          <w:sz w:val="26"/>
          <w:szCs w:val="26"/>
          <w:lang w:val="fr-FR" w:eastAsia="ja-JP"/>
        </w:rPr>
        <w:t>Giá vé máy bay phụ thuộc vào hãng hàng không và độ tuổi của bé. Chi tiết liên hệ nhân viên kinh doanh để được tư vấn.</w:t>
      </w:r>
    </w:p>
    <w:p w:rsidR="00774E59" w:rsidRPr="003A62F8" w:rsidRDefault="003A62F8" w:rsidP="00774E59">
      <w:pPr>
        <w:jc w:val="both"/>
        <w:rPr>
          <w:rFonts w:asciiTheme="majorHAnsi" w:hAnsiTheme="majorHAnsi" w:cstheme="majorHAnsi"/>
          <w:b/>
          <w:noProof/>
          <w:sz w:val="26"/>
          <w:szCs w:val="26"/>
          <w:lang w:val="fr-FR"/>
        </w:rPr>
      </w:pPr>
      <w:r w:rsidRPr="003A62F8">
        <w:rPr>
          <w:rFonts w:asciiTheme="majorHAnsi" w:hAnsiTheme="majorHAnsi" w:cstheme="majorHAnsi"/>
          <w:b/>
          <w:noProof/>
          <w:sz w:val="26"/>
          <w:szCs w:val="26"/>
        </w:rPr>
        <w:t>CHI PHÍ HỦY TOUR:</w:t>
      </w:r>
    </w:p>
    <w:p w:rsidR="00774E59" w:rsidRPr="003A62F8" w:rsidRDefault="00774E59" w:rsidP="003A62F8">
      <w:pPr>
        <w:pStyle w:val="ListParagraph"/>
        <w:numPr>
          <w:ilvl w:val="0"/>
          <w:numId w:val="16"/>
        </w:numPr>
        <w:jc w:val="both"/>
        <w:rPr>
          <w:rFonts w:asciiTheme="majorHAnsi" w:hAnsiTheme="majorHAnsi" w:cstheme="majorHAnsi"/>
          <w:noProof/>
          <w:sz w:val="26"/>
          <w:szCs w:val="26"/>
          <w:lang w:val="fr-FR" w:eastAsia="vi-VN"/>
        </w:rPr>
      </w:pPr>
      <w:r w:rsidRPr="003A62F8">
        <w:rPr>
          <w:rFonts w:asciiTheme="majorHAnsi" w:hAnsiTheme="majorHAnsi" w:cstheme="majorHAnsi"/>
          <w:noProof/>
          <w:sz w:val="26"/>
          <w:szCs w:val="26"/>
          <w:lang w:val="fr-FR" w:eastAsia="vi-VN"/>
        </w:rPr>
        <w:t xml:space="preserve">Nếu hủy tour khách thanh toán các khoản lệ phí hủy tour, hủy vé máy bay theo điều khoản </w:t>
      </w:r>
      <w:r w:rsidRPr="003A62F8">
        <w:rPr>
          <w:rFonts w:asciiTheme="majorHAnsi" w:hAnsiTheme="majorHAnsi" w:cstheme="majorHAnsi"/>
          <w:noProof/>
          <w:sz w:val="26"/>
          <w:szCs w:val="26"/>
          <w:lang w:val="fr-FR"/>
        </w:rPr>
        <w:t>sau</w:t>
      </w:r>
      <w:r w:rsidRPr="003A62F8">
        <w:rPr>
          <w:rFonts w:asciiTheme="majorHAnsi" w:hAnsiTheme="majorHAnsi" w:cstheme="majorHAnsi"/>
          <w:noProof/>
          <w:sz w:val="26"/>
          <w:szCs w:val="26"/>
          <w:lang w:val="fr-FR" w:eastAsia="vi-VN"/>
        </w:rPr>
        <w:t>:</w:t>
      </w:r>
    </w:p>
    <w:p w:rsidR="00774E59" w:rsidRPr="003A62F8" w:rsidRDefault="00774E59" w:rsidP="003A62F8">
      <w:pPr>
        <w:pStyle w:val="ListParagraph"/>
        <w:numPr>
          <w:ilvl w:val="0"/>
          <w:numId w:val="16"/>
        </w:numPr>
        <w:jc w:val="both"/>
        <w:rPr>
          <w:rFonts w:asciiTheme="majorHAnsi" w:hAnsiTheme="majorHAnsi" w:cstheme="majorHAnsi"/>
          <w:noProof/>
          <w:sz w:val="26"/>
          <w:szCs w:val="26"/>
          <w:lang w:val="fr-FR" w:eastAsia="vi-VN"/>
        </w:rPr>
      </w:pPr>
      <w:r w:rsidRPr="003A62F8">
        <w:rPr>
          <w:rFonts w:asciiTheme="majorHAnsi" w:hAnsiTheme="majorHAnsi" w:cstheme="majorHAnsi"/>
          <w:noProof/>
          <w:sz w:val="26"/>
          <w:szCs w:val="26"/>
          <w:lang w:val="fr-FR" w:eastAsia="vi-VN"/>
        </w:rPr>
        <w:t>Trước ngày đi 15 -21 ngày làm việ</w:t>
      </w:r>
      <w:r w:rsidR="003A62F8">
        <w:rPr>
          <w:rFonts w:asciiTheme="majorHAnsi" w:hAnsiTheme="majorHAnsi" w:cstheme="majorHAnsi"/>
          <w:noProof/>
          <w:sz w:val="26"/>
          <w:szCs w:val="26"/>
          <w:lang w:val="fr-FR" w:eastAsia="vi-VN"/>
        </w:rPr>
        <w:t>c: t</w:t>
      </w:r>
      <w:r w:rsidRPr="003A62F8">
        <w:rPr>
          <w:rFonts w:asciiTheme="majorHAnsi" w:hAnsiTheme="majorHAnsi" w:cstheme="majorHAnsi"/>
          <w:noProof/>
          <w:sz w:val="26"/>
          <w:szCs w:val="26"/>
          <w:lang w:val="fr-FR" w:eastAsia="vi-VN"/>
        </w:rPr>
        <w:t>hanh toán 50% trên giá tour .</w:t>
      </w:r>
    </w:p>
    <w:p w:rsidR="00774E59" w:rsidRPr="003A62F8" w:rsidRDefault="00774E59" w:rsidP="003A62F8">
      <w:pPr>
        <w:pStyle w:val="ListParagraph"/>
        <w:numPr>
          <w:ilvl w:val="0"/>
          <w:numId w:val="16"/>
        </w:numPr>
        <w:jc w:val="both"/>
        <w:rPr>
          <w:rFonts w:asciiTheme="majorHAnsi" w:hAnsiTheme="majorHAnsi" w:cstheme="majorHAnsi"/>
          <w:noProof/>
          <w:sz w:val="26"/>
          <w:szCs w:val="26"/>
          <w:lang w:val="fr-FR" w:eastAsia="vi-VN"/>
        </w:rPr>
      </w:pPr>
      <w:r w:rsidRPr="003A62F8">
        <w:rPr>
          <w:rFonts w:asciiTheme="majorHAnsi" w:hAnsiTheme="majorHAnsi" w:cstheme="majorHAnsi"/>
          <w:noProof/>
          <w:sz w:val="26"/>
          <w:szCs w:val="26"/>
          <w:lang w:val="fr-FR" w:eastAsia="vi-VN"/>
        </w:rPr>
        <w:t>Trước ngày đi 10-14 ngày làm việc</w:t>
      </w:r>
      <w:r w:rsidR="003A62F8">
        <w:rPr>
          <w:rFonts w:asciiTheme="majorHAnsi" w:hAnsiTheme="majorHAnsi" w:cstheme="majorHAnsi"/>
          <w:noProof/>
          <w:sz w:val="26"/>
          <w:szCs w:val="26"/>
          <w:lang w:val="fr-FR" w:eastAsia="vi-VN"/>
        </w:rPr>
        <w:t>: thanh toán 70% trên giá tour</w:t>
      </w:r>
      <w:r w:rsidRPr="003A62F8">
        <w:rPr>
          <w:rFonts w:asciiTheme="majorHAnsi" w:hAnsiTheme="majorHAnsi" w:cstheme="majorHAnsi"/>
          <w:noProof/>
          <w:sz w:val="26"/>
          <w:szCs w:val="26"/>
          <w:lang w:val="fr-FR" w:eastAsia="vi-VN"/>
        </w:rPr>
        <w:t>.</w:t>
      </w:r>
    </w:p>
    <w:p w:rsidR="00774E59" w:rsidRPr="003A62F8" w:rsidRDefault="00774E59" w:rsidP="003A62F8">
      <w:pPr>
        <w:pStyle w:val="ListParagraph"/>
        <w:numPr>
          <w:ilvl w:val="0"/>
          <w:numId w:val="16"/>
        </w:numPr>
        <w:jc w:val="both"/>
        <w:rPr>
          <w:rFonts w:asciiTheme="majorHAnsi" w:hAnsiTheme="majorHAnsi" w:cstheme="majorHAnsi"/>
          <w:noProof/>
          <w:sz w:val="26"/>
          <w:szCs w:val="26"/>
          <w:lang w:val="fr-FR" w:eastAsia="vi-VN"/>
        </w:rPr>
      </w:pPr>
      <w:r w:rsidRPr="003A62F8">
        <w:rPr>
          <w:rFonts w:asciiTheme="majorHAnsi" w:hAnsiTheme="majorHAnsi" w:cstheme="majorHAnsi"/>
          <w:noProof/>
          <w:sz w:val="26"/>
          <w:szCs w:val="26"/>
          <w:lang w:val="fr-FR" w:eastAsia="vi-VN"/>
        </w:rPr>
        <w:t>Trước ngày đi 10 ngày làm việ</w:t>
      </w:r>
      <w:r w:rsidR="003A62F8">
        <w:rPr>
          <w:rFonts w:asciiTheme="majorHAnsi" w:hAnsiTheme="majorHAnsi" w:cstheme="majorHAnsi"/>
          <w:noProof/>
          <w:sz w:val="26"/>
          <w:szCs w:val="26"/>
          <w:lang w:val="fr-FR" w:eastAsia="vi-VN"/>
        </w:rPr>
        <w:t>c: thanh toán 100% trên giá tour.</w:t>
      </w:r>
    </w:p>
    <w:p w:rsidR="00774E59" w:rsidRPr="003A62F8" w:rsidRDefault="00774E59" w:rsidP="003A62F8">
      <w:pPr>
        <w:pStyle w:val="ListParagraph"/>
        <w:numPr>
          <w:ilvl w:val="0"/>
          <w:numId w:val="16"/>
        </w:numPr>
        <w:jc w:val="both"/>
        <w:rPr>
          <w:rFonts w:asciiTheme="majorHAnsi" w:hAnsiTheme="majorHAnsi" w:cstheme="majorHAnsi"/>
          <w:noProof/>
          <w:sz w:val="26"/>
          <w:szCs w:val="26"/>
          <w:lang w:val="fr-FR" w:eastAsia="vi-VN"/>
        </w:rPr>
      </w:pPr>
      <w:r w:rsidRPr="003A62F8">
        <w:rPr>
          <w:rFonts w:asciiTheme="majorHAnsi" w:hAnsiTheme="majorHAnsi" w:cstheme="majorHAnsi"/>
          <w:noProof/>
          <w:sz w:val="26"/>
          <w:szCs w:val="26"/>
          <w:lang w:val="fr-FR" w:eastAsia="vi-VN"/>
        </w:rPr>
        <w:t>Nếu hủy chuyến du lịch sau khi Đại Sứ Quán, Lãnh Sự Quán đã cấp visa: công ty du lịch có quyền hủy visa đã có</w:t>
      </w:r>
      <w:r w:rsidRPr="003A62F8">
        <w:rPr>
          <w:rFonts w:asciiTheme="majorHAnsi" w:hAnsiTheme="majorHAnsi" w:cstheme="majorHAnsi"/>
          <w:noProof/>
          <w:sz w:val="26"/>
          <w:szCs w:val="26"/>
          <w:lang w:val="fr-FR" w:eastAsia="ja-JP"/>
        </w:rPr>
        <w:t>.</w:t>
      </w:r>
    </w:p>
    <w:p w:rsidR="00774E59" w:rsidRPr="003A62F8" w:rsidRDefault="00774E59" w:rsidP="003A62F8">
      <w:pPr>
        <w:pStyle w:val="ListParagraph"/>
        <w:numPr>
          <w:ilvl w:val="0"/>
          <w:numId w:val="16"/>
        </w:numPr>
        <w:jc w:val="both"/>
        <w:rPr>
          <w:rFonts w:asciiTheme="majorHAnsi" w:hAnsiTheme="majorHAnsi" w:cstheme="majorHAnsi"/>
          <w:noProof/>
          <w:sz w:val="26"/>
          <w:szCs w:val="26"/>
          <w:lang w:val="fr-FR" w:eastAsia="vi-VN"/>
        </w:rPr>
      </w:pPr>
      <w:r w:rsidRPr="003A62F8">
        <w:rPr>
          <w:rFonts w:asciiTheme="majorHAnsi" w:hAnsiTheme="majorHAnsi" w:cstheme="majorHAnsi"/>
          <w:noProof/>
          <w:sz w:val="26"/>
          <w:szCs w:val="26"/>
          <w:lang w:val="fr-FR" w:eastAsia="vi-VN"/>
        </w:rPr>
        <w:t xml:space="preserve">Việc hủy bỏ tour với công ty phải được thông báo trực tiếp qua Fax, email và phải được </w:t>
      </w:r>
      <w:r w:rsidRPr="003A62F8">
        <w:rPr>
          <w:rFonts w:asciiTheme="majorHAnsi" w:hAnsiTheme="majorHAnsi" w:cstheme="majorHAnsi"/>
          <w:noProof/>
          <w:sz w:val="26"/>
          <w:szCs w:val="26"/>
          <w:lang w:val="vi-VN" w:eastAsia="vi-VN"/>
        </w:rPr>
        <w:t>Công ty du lịch</w:t>
      </w:r>
      <w:r w:rsidRPr="003A62F8">
        <w:rPr>
          <w:rFonts w:asciiTheme="majorHAnsi" w:hAnsiTheme="majorHAnsi" w:cstheme="majorHAnsi"/>
          <w:noProof/>
          <w:sz w:val="26"/>
          <w:szCs w:val="26"/>
          <w:lang w:val="fr-FR" w:eastAsia="vi-VN"/>
        </w:rPr>
        <w:t xml:space="preserve"> xác nhận. Việc hủy bỏ qua điện thoại không được chấp thuận. </w:t>
      </w:r>
    </w:p>
    <w:p w:rsidR="00774E59" w:rsidRPr="003A62F8" w:rsidRDefault="00774E59" w:rsidP="00774E59">
      <w:pPr>
        <w:pStyle w:val="ListParagraph"/>
        <w:numPr>
          <w:ilvl w:val="0"/>
          <w:numId w:val="16"/>
        </w:numPr>
        <w:jc w:val="both"/>
        <w:rPr>
          <w:rFonts w:asciiTheme="majorHAnsi" w:hAnsiTheme="majorHAnsi" w:cstheme="majorHAnsi"/>
          <w:noProof/>
          <w:color w:val="E1680D"/>
          <w:sz w:val="26"/>
          <w:szCs w:val="26"/>
          <w:lang w:val="fr-FR" w:eastAsia="ja-JP"/>
        </w:rPr>
      </w:pPr>
      <w:r w:rsidRPr="003A62F8">
        <w:rPr>
          <w:rFonts w:asciiTheme="majorHAnsi" w:hAnsiTheme="majorHAnsi" w:cstheme="majorHAnsi"/>
          <w:noProof/>
          <w:sz w:val="26"/>
          <w:szCs w:val="26"/>
          <w:lang w:val="fr-FR" w:eastAsia="ja-JP"/>
        </w:rPr>
        <w:t>Phí hủy vé máy bay theo quy định của hàng không và phí dịch vụ 1</w:t>
      </w:r>
      <w:r w:rsidR="003A62F8" w:rsidRPr="003A62F8">
        <w:rPr>
          <w:rFonts w:asciiTheme="majorHAnsi" w:hAnsiTheme="majorHAnsi" w:cstheme="majorHAnsi"/>
          <w:noProof/>
          <w:sz w:val="26"/>
          <w:szCs w:val="26"/>
          <w:lang w:val="fr-FR" w:eastAsia="ja-JP"/>
        </w:rPr>
        <w:t>0.000.000Đ</w:t>
      </w:r>
      <w:r w:rsidRPr="003A62F8">
        <w:rPr>
          <w:rFonts w:asciiTheme="majorHAnsi" w:hAnsiTheme="majorHAnsi" w:cstheme="majorHAnsi"/>
          <w:noProof/>
          <w:sz w:val="26"/>
          <w:szCs w:val="26"/>
          <w:lang w:val="fr-FR" w:eastAsia="ja-JP"/>
        </w:rPr>
        <w:t>/1vé.</w:t>
      </w:r>
      <w:r w:rsidRPr="003A62F8">
        <w:rPr>
          <w:rFonts w:asciiTheme="majorHAnsi" w:hAnsiTheme="majorHAnsi" w:cstheme="majorHAnsi"/>
          <w:noProof/>
          <w:color w:val="E1680D"/>
          <w:sz w:val="26"/>
          <w:szCs w:val="26"/>
          <w:lang w:val="fr-FR" w:eastAsia="ja-JP"/>
        </w:rPr>
        <w:t xml:space="preserve">   </w:t>
      </w:r>
    </w:p>
    <w:p w:rsidR="00774E59" w:rsidRPr="003A62F8" w:rsidRDefault="00774E59" w:rsidP="00774E59">
      <w:pPr>
        <w:jc w:val="both"/>
        <w:rPr>
          <w:rFonts w:asciiTheme="majorHAnsi" w:hAnsiTheme="majorHAnsi" w:cstheme="majorHAnsi"/>
          <w:b/>
          <w:noProof/>
          <w:sz w:val="26"/>
          <w:szCs w:val="26"/>
          <w:lang w:eastAsia="ja-JP"/>
        </w:rPr>
      </w:pPr>
      <w:r w:rsidRPr="003A62F8">
        <w:rPr>
          <w:rFonts w:asciiTheme="majorHAnsi" w:hAnsiTheme="majorHAnsi" w:cstheme="majorHAnsi"/>
          <w:b/>
          <w:noProof/>
          <w:sz w:val="26"/>
          <w:szCs w:val="26"/>
          <w:lang w:val="fr-FR" w:eastAsia="ja-JP"/>
        </w:rPr>
        <w:t xml:space="preserve"> </w:t>
      </w:r>
      <w:r w:rsidR="003A62F8">
        <w:rPr>
          <w:rFonts w:asciiTheme="majorHAnsi" w:hAnsiTheme="majorHAnsi" w:cstheme="majorHAnsi"/>
          <w:b/>
          <w:noProof/>
          <w:sz w:val="26"/>
          <w:szCs w:val="26"/>
          <w:lang w:val="fr-FR" w:eastAsia="ja-JP"/>
        </w:rPr>
        <w:t>*</w:t>
      </w:r>
      <w:r w:rsidRPr="003A62F8">
        <w:rPr>
          <w:rFonts w:asciiTheme="majorHAnsi" w:hAnsiTheme="majorHAnsi" w:cstheme="majorHAnsi"/>
          <w:b/>
          <w:noProof/>
          <w:sz w:val="26"/>
          <w:szCs w:val="26"/>
          <w:lang w:val="fr-FR" w:eastAsia="ja-JP"/>
        </w:rPr>
        <w:t xml:space="preserve"> </w:t>
      </w:r>
      <w:r w:rsidR="003A62F8" w:rsidRPr="003A62F8">
        <w:rPr>
          <w:rFonts w:asciiTheme="majorHAnsi" w:hAnsiTheme="majorHAnsi" w:cstheme="majorHAnsi"/>
          <w:b/>
          <w:noProof/>
          <w:sz w:val="26"/>
          <w:szCs w:val="26"/>
          <w:lang w:eastAsia="vi-VN"/>
        </w:rPr>
        <w:t>Một số lưu ý khác:</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vi-VN"/>
        </w:rPr>
      </w:pPr>
      <w:r w:rsidRPr="003A62F8">
        <w:rPr>
          <w:rFonts w:asciiTheme="majorHAnsi" w:hAnsiTheme="majorHAnsi" w:cstheme="majorHAnsi"/>
          <w:noProof/>
          <w:sz w:val="26"/>
          <w:szCs w:val="26"/>
          <w:lang w:eastAsia="vi-VN"/>
        </w:rPr>
        <w:t xml:space="preserve">Quý khách từ 70 tuổi trở lên yêu cầu phải có giấy xác nhận sức khỏe để đi du lịch nước ngoài do bác sĩ cấp và giấy cam kết sức khỏe với Công ty. Bất cứ sự cố nào xảy ra trên tour, </w:t>
      </w:r>
      <w:r w:rsidRPr="003A62F8">
        <w:rPr>
          <w:rFonts w:asciiTheme="majorHAnsi" w:hAnsiTheme="majorHAnsi" w:cstheme="majorHAnsi"/>
          <w:noProof/>
          <w:sz w:val="26"/>
          <w:szCs w:val="26"/>
          <w:lang w:val="vi-VN" w:eastAsia="vi-VN"/>
        </w:rPr>
        <w:t>Công ty du lịch</w:t>
      </w:r>
      <w:r w:rsidRPr="003A62F8">
        <w:rPr>
          <w:rFonts w:asciiTheme="majorHAnsi" w:hAnsiTheme="majorHAnsi" w:cstheme="majorHAnsi"/>
          <w:noProof/>
          <w:sz w:val="26"/>
          <w:szCs w:val="26"/>
          <w:lang w:eastAsia="vi-VN"/>
        </w:rPr>
        <w:t xml:space="preserve"> sẽ không chịu trách nhiệm.</w:t>
      </w:r>
    </w:p>
    <w:p w:rsidR="00774E59" w:rsidRDefault="00774E59" w:rsidP="003A62F8">
      <w:pPr>
        <w:pStyle w:val="ListParagraph"/>
        <w:numPr>
          <w:ilvl w:val="0"/>
          <w:numId w:val="17"/>
        </w:numPr>
        <w:jc w:val="both"/>
        <w:rPr>
          <w:rFonts w:asciiTheme="majorHAnsi" w:hAnsiTheme="majorHAnsi" w:cstheme="majorHAnsi"/>
          <w:noProof/>
          <w:sz w:val="26"/>
          <w:szCs w:val="26"/>
          <w:lang w:eastAsia="vi-VN"/>
        </w:rPr>
      </w:pPr>
      <w:r w:rsidRPr="003A62F8">
        <w:rPr>
          <w:rFonts w:asciiTheme="majorHAnsi" w:hAnsiTheme="majorHAnsi" w:cstheme="majorHAnsi"/>
          <w:noProof/>
          <w:sz w:val="26"/>
          <w:szCs w:val="26"/>
          <w:lang w:eastAsia="vi-VN"/>
        </w:rPr>
        <w:t xml:space="preserve">Quý khách mang thai xin vui lòng báo </w:t>
      </w:r>
      <w:r w:rsidRPr="003A62F8">
        <w:rPr>
          <w:rFonts w:asciiTheme="majorHAnsi" w:hAnsiTheme="majorHAnsi" w:cstheme="majorHAnsi"/>
          <w:noProof/>
          <w:sz w:val="26"/>
          <w:szCs w:val="26"/>
          <w:lang w:val="vi-VN" w:eastAsia="vi-VN"/>
        </w:rPr>
        <w:t>Công ty du lịch</w:t>
      </w:r>
      <w:r w:rsidRPr="003A62F8">
        <w:rPr>
          <w:rFonts w:asciiTheme="majorHAnsi" w:hAnsiTheme="majorHAnsi" w:cstheme="majorHAnsi"/>
          <w:noProof/>
          <w:sz w:val="26"/>
          <w:szCs w:val="26"/>
          <w:lang w:eastAsia="vi-VN"/>
        </w:rPr>
        <w:t xml:space="preserve"> khi đăng ký tour để được tư vấn thêm thông tin. Không nhận khách mang thai từ 7 tháng trở lên vì lí do an toàn cho khách.</w:t>
      </w:r>
    </w:p>
    <w:p w:rsidR="00B81E61" w:rsidRPr="00B81E61" w:rsidRDefault="00B81E61" w:rsidP="00B81E61">
      <w:pPr>
        <w:jc w:val="both"/>
        <w:rPr>
          <w:rFonts w:asciiTheme="majorHAnsi" w:hAnsiTheme="majorHAnsi" w:cstheme="majorHAnsi"/>
          <w:noProof/>
          <w:sz w:val="26"/>
          <w:szCs w:val="26"/>
          <w:lang w:eastAsia="vi-VN"/>
        </w:rPr>
      </w:pPr>
      <w:r w:rsidRPr="00BD30D0">
        <w:rPr>
          <w:noProof/>
          <w:lang w:val="vi-VN" w:eastAsia="vi-VN"/>
        </w:rPr>
        <w:lastRenderedPageBreak/>
        <w:drawing>
          <wp:inline distT="0" distB="0" distL="0" distR="0" wp14:anchorId="45D49172" wp14:editId="06DCA5B3">
            <wp:extent cx="6057900" cy="14008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vi-VN"/>
        </w:rPr>
      </w:pPr>
      <w:r w:rsidRPr="003A62F8">
        <w:rPr>
          <w:rFonts w:asciiTheme="majorHAnsi" w:hAnsiTheme="majorHAnsi" w:cstheme="majorHAnsi"/>
          <w:noProof/>
          <w:sz w:val="26"/>
          <w:szCs w:val="26"/>
          <w:lang w:eastAsia="vi-VN"/>
        </w:rPr>
        <w:t>Giá tour không bao gồm chi phí visa tái nhập vào Việt Nam đối với Việt kiều &amp; Ngoại kiều.</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ja-JP"/>
        </w:rPr>
      </w:pPr>
      <w:r w:rsidRPr="003A62F8">
        <w:rPr>
          <w:rFonts w:asciiTheme="majorHAnsi" w:hAnsiTheme="majorHAnsi" w:cstheme="majorHAnsi"/>
          <w:noProof/>
          <w:sz w:val="26"/>
          <w:szCs w:val="26"/>
          <w:lang w:eastAsia="ja-JP"/>
        </w:rPr>
        <w:t xml:space="preserve">Trường hợp quý khách không được xuất cảnh và nhập cảnh vì lý do cá nhân, Công ty cam kết sẽ hỗ trợ thông tin và giúp đỡ quý khách trong khả năng của mình, nhưng từ chối không chịu trách nhiệm thanh toán bất cứ khoản chi phí phát sinh nếu quý khách bị cơ quan di trú nước sở tại giữ lại tại cửa khẩu hoặc không cho phép nhập cảnh cùng với đoàn. </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ja-JP"/>
        </w:rPr>
      </w:pPr>
      <w:r w:rsidRPr="003A62F8">
        <w:rPr>
          <w:rFonts w:asciiTheme="majorHAnsi" w:hAnsiTheme="majorHAnsi" w:cstheme="majorHAnsi"/>
          <w:noProof/>
          <w:sz w:val="26"/>
          <w:szCs w:val="26"/>
          <w:lang w:eastAsia="ja-JP"/>
        </w:rPr>
        <w:t>Trong trường hợp này, dù không muốn, nhưng do qui định của nhà cung cấp dịch vụ của nước sở tại, buộc lòng từ chối không hoàn trả bất cứ khoản chi phí nào cho quý khách dù dịch vụ này chưa được thực hiện.</w:t>
      </w:r>
    </w:p>
    <w:p w:rsidR="00870426" w:rsidRPr="00B81E61" w:rsidRDefault="00774E59" w:rsidP="00870426">
      <w:pPr>
        <w:pStyle w:val="ListParagraph"/>
        <w:numPr>
          <w:ilvl w:val="0"/>
          <w:numId w:val="17"/>
        </w:numPr>
        <w:jc w:val="both"/>
        <w:rPr>
          <w:rFonts w:asciiTheme="majorHAnsi" w:hAnsiTheme="majorHAnsi" w:cstheme="majorHAnsi"/>
          <w:noProof/>
          <w:sz w:val="26"/>
          <w:szCs w:val="26"/>
          <w:lang w:eastAsia="ja-JP"/>
        </w:rPr>
      </w:pPr>
      <w:r w:rsidRPr="003A62F8">
        <w:rPr>
          <w:rFonts w:asciiTheme="majorHAnsi" w:hAnsiTheme="majorHAnsi" w:cstheme="majorHAnsi"/>
          <w:noProof/>
          <w:sz w:val="26"/>
          <w:szCs w:val="26"/>
          <w:lang w:eastAsia="ja-JP"/>
        </w:rPr>
        <w:t>Quý Khách không được tách đoàn (do yêu cầu của LSQ Nhật Bản khi cấp visa)</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ja-JP"/>
        </w:rPr>
      </w:pPr>
      <w:r w:rsidRPr="003A62F8">
        <w:rPr>
          <w:rFonts w:asciiTheme="majorHAnsi" w:hAnsiTheme="majorHAnsi" w:cstheme="majorHAnsi"/>
          <w:noProof/>
          <w:sz w:val="26"/>
          <w:szCs w:val="26"/>
          <w:lang w:eastAsia="ja-JP"/>
        </w:rPr>
        <w:t>Quý khách tự xin Visa đã bị rớt Visa trong vòng 6 tháng kể từ ngày đăng ký tour vui lòng thông báo lại với nhân viên tư vấn. Nếu quý khách không thông báo công ty sẽ không chịu trách nhiệm về việc rớt Visa lần 2.</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vi-VN"/>
        </w:rPr>
      </w:pPr>
      <w:r w:rsidRPr="003A62F8">
        <w:rPr>
          <w:rFonts w:asciiTheme="majorHAnsi" w:hAnsiTheme="majorHAnsi" w:cstheme="majorHAnsi"/>
          <w:noProof/>
          <w:sz w:val="26"/>
          <w:szCs w:val="26"/>
          <w:lang w:eastAsia="vi-VN"/>
        </w:rPr>
        <w:t>Nếu khách là Việt kiều hoặc nước ngoài có visa rời phải mang theo lúc đi tour.</w:t>
      </w:r>
    </w:p>
    <w:p w:rsidR="00774E59" w:rsidRPr="003A62F8" w:rsidRDefault="00774E59" w:rsidP="003A62F8">
      <w:pPr>
        <w:pStyle w:val="ListParagraph"/>
        <w:numPr>
          <w:ilvl w:val="0"/>
          <w:numId w:val="17"/>
        </w:numPr>
        <w:jc w:val="both"/>
        <w:rPr>
          <w:rFonts w:asciiTheme="majorHAnsi" w:hAnsiTheme="majorHAnsi" w:cstheme="majorHAnsi"/>
          <w:sz w:val="26"/>
          <w:szCs w:val="26"/>
        </w:rPr>
      </w:pPr>
      <w:proofErr w:type="spellStart"/>
      <w:r w:rsidRPr="003A62F8">
        <w:rPr>
          <w:rFonts w:asciiTheme="majorHAnsi" w:hAnsiTheme="majorHAnsi" w:cstheme="majorHAnsi"/>
          <w:sz w:val="26"/>
          <w:szCs w:val="26"/>
        </w:rPr>
        <w:t>Nếu</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khách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có</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quốc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tịch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nước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ngoài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hoặc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hộ</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chiếu</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nước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ngoài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được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miễn</w:t>
      </w:r>
      <w:proofErr w:type="spellEnd"/>
      <w:r w:rsidRPr="003A62F8">
        <w:rPr>
          <w:rFonts w:asciiTheme="majorHAnsi" w:hAnsiTheme="majorHAnsi" w:cstheme="majorHAnsi"/>
          <w:sz w:val="26"/>
          <w:szCs w:val="26"/>
        </w:rPr>
        <w:t xml:space="preserve"> visa </w:t>
      </w:r>
      <w:proofErr w:type="spellStart"/>
      <w:r w:rsidRPr="003A62F8">
        <w:rPr>
          <w:rFonts w:asciiTheme="majorHAnsi" w:hAnsiTheme="majorHAnsi" w:cstheme="majorHAnsi"/>
          <w:sz w:val="26"/>
          <w:szCs w:val="26"/>
        </w:rPr>
        <w:t>Nhật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Bản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thì</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sẽ</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được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hoàn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trả</w:t>
      </w:r>
      <w:proofErr w:type="spellEnd"/>
      <w:r w:rsidRPr="003A62F8">
        <w:rPr>
          <w:rFonts w:asciiTheme="majorHAnsi" w:hAnsiTheme="majorHAnsi" w:cstheme="majorHAnsi"/>
          <w:sz w:val="26"/>
          <w:szCs w:val="26"/>
        </w:rPr>
        <w:t xml:space="preserve"> chi </w:t>
      </w:r>
      <w:proofErr w:type="spellStart"/>
      <w:r w:rsidRPr="003A62F8">
        <w:rPr>
          <w:rFonts w:asciiTheme="majorHAnsi" w:hAnsiTheme="majorHAnsi" w:cstheme="majorHAnsi"/>
          <w:sz w:val="26"/>
          <w:szCs w:val="26"/>
        </w:rPr>
        <w:t>phí</w:t>
      </w:r>
      <w:proofErr w:type="spellEnd"/>
      <w:r w:rsidRPr="003A62F8">
        <w:rPr>
          <w:rFonts w:asciiTheme="majorHAnsi" w:hAnsiTheme="majorHAnsi" w:cstheme="majorHAnsi"/>
          <w:sz w:val="26"/>
          <w:szCs w:val="26"/>
        </w:rPr>
        <w:t xml:space="preserve"> visa </w:t>
      </w:r>
      <w:proofErr w:type="spellStart"/>
      <w:r w:rsidRPr="003A62F8">
        <w:rPr>
          <w:rFonts w:asciiTheme="majorHAnsi" w:hAnsiTheme="majorHAnsi" w:cstheme="majorHAnsi"/>
          <w:sz w:val="26"/>
          <w:szCs w:val="26"/>
        </w:rPr>
        <w:t>Nhật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Bản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là</w:t>
      </w:r>
      <w:proofErr w:type="spellEnd"/>
      <w:r w:rsidRPr="003A62F8">
        <w:rPr>
          <w:rFonts w:asciiTheme="majorHAnsi" w:hAnsiTheme="majorHAnsi" w:cstheme="majorHAnsi"/>
          <w:sz w:val="26"/>
          <w:szCs w:val="26"/>
        </w:rPr>
        <w:t xml:space="preserve"> 610</w:t>
      </w:r>
      <w:r w:rsidR="003A62F8">
        <w:rPr>
          <w:rFonts w:asciiTheme="majorHAnsi" w:hAnsiTheme="majorHAnsi" w:cstheme="majorHAnsi"/>
          <w:sz w:val="26"/>
          <w:szCs w:val="26"/>
        </w:rPr>
        <w:t>.</w:t>
      </w:r>
      <w:r w:rsidRPr="003A62F8">
        <w:rPr>
          <w:rFonts w:asciiTheme="majorHAnsi" w:hAnsiTheme="majorHAnsi" w:cstheme="majorHAnsi"/>
          <w:sz w:val="26"/>
          <w:szCs w:val="26"/>
        </w:rPr>
        <w:t xml:space="preserve">000Đ/ </w:t>
      </w:r>
      <w:proofErr w:type="spellStart"/>
      <w:r w:rsidRPr="003A62F8">
        <w:rPr>
          <w:rFonts w:asciiTheme="majorHAnsi" w:hAnsiTheme="majorHAnsi" w:cstheme="majorHAnsi"/>
          <w:sz w:val="26"/>
          <w:szCs w:val="26"/>
        </w:rPr>
        <w:t>khách</w:t>
      </w:r>
      <w:proofErr w:type="spellEnd"/>
      <w:r w:rsidRPr="003A62F8">
        <w:rPr>
          <w:rFonts w:asciiTheme="majorHAnsi" w:hAnsiTheme="majorHAnsi" w:cstheme="majorHAnsi"/>
          <w:sz w:val="26"/>
          <w:szCs w:val="26"/>
        </w:rPr>
        <w:t>.</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vi-VN"/>
        </w:rPr>
      </w:pPr>
      <w:r w:rsidRPr="003A62F8">
        <w:rPr>
          <w:rFonts w:asciiTheme="majorHAnsi" w:hAnsiTheme="majorHAnsi" w:cstheme="majorHAnsi"/>
          <w:noProof/>
          <w:sz w:val="26"/>
          <w:szCs w:val="26"/>
          <w:lang w:val="vi-VN" w:eastAsia="vi-VN"/>
        </w:rPr>
        <w:t>Công ty du lịch</w:t>
      </w:r>
      <w:r w:rsidRPr="003A62F8">
        <w:rPr>
          <w:rFonts w:asciiTheme="majorHAnsi" w:hAnsiTheme="majorHAnsi" w:cstheme="majorHAnsi"/>
          <w:noProof/>
          <w:sz w:val="26"/>
          <w:szCs w:val="26"/>
          <w:lang w:eastAsia="vi-VN"/>
        </w:rPr>
        <w:t xml:space="preserve"> sẽ không chịu trách nhiệm bảo đảm điểm tham quan trong các trường hợp xảy ra thiên tai, sự cố về an ninh, sự cố về hàng không,…</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vi-VN"/>
        </w:rPr>
      </w:pPr>
      <w:r w:rsidRPr="003A62F8">
        <w:rPr>
          <w:rFonts w:asciiTheme="majorHAnsi" w:hAnsiTheme="majorHAnsi" w:cstheme="majorHAnsi"/>
          <w:noProof/>
          <w:sz w:val="26"/>
          <w:szCs w:val="26"/>
          <w:lang w:eastAsia="vi-VN"/>
        </w:rPr>
        <w:t>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774E59" w:rsidRPr="003A62F8" w:rsidRDefault="00774E59" w:rsidP="003A62F8">
      <w:pPr>
        <w:pStyle w:val="ListParagraph"/>
        <w:numPr>
          <w:ilvl w:val="0"/>
          <w:numId w:val="17"/>
        </w:numPr>
        <w:jc w:val="both"/>
        <w:rPr>
          <w:rFonts w:asciiTheme="majorHAnsi" w:hAnsiTheme="majorHAnsi" w:cstheme="majorHAnsi"/>
          <w:noProof/>
          <w:sz w:val="26"/>
          <w:szCs w:val="26"/>
          <w:lang w:eastAsia="vi-VN"/>
        </w:rPr>
      </w:pPr>
      <w:r w:rsidRPr="003A62F8">
        <w:rPr>
          <w:rFonts w:asciiTheme="majorHAnsi" w:hAnsiTheme="majorHAnsi" w:cstheme="majorHAnsi"/>
          <w:noProof/>
          <w:sz w:val="26"/>
          <w:szCs w:val="26"/>
          <w:lang w:eastAsia="vi-VN"/>
        </w:rPr>
        <w:t>Thứ tự và chi tiết trong chương trình có thể thay đổi để phù hợp với tình hình khách quan (thời tiết, giao thông…)</w:t>
      </w:r>
    </w:p>
    <w:p w:rsidR="00774E59" w:rsidRPr="003A62F8" w:rsidRDefault="00774E59" w:rsidP="003A62F8">
      <w:pPr>
        <w:pStyle w:val="ListParagraph"/>
        <w:numPr>
          <w:ilvl w:val="0"/>
          <w:numId w:val="17"/>
        </w:numPr>
        <w:jc w:val="both"/>
        <w:rPr>
          <w:rFonts w:asciiTheme="majorHAnsi" w:hAnsiTheme="majorHAnsi" w:cstheme="majorHAnsi"/>
          <w:noProof/>
          <w:sz w:val="26"/>
          <w:szCs w:val="26"/>
        </w:rPr>
      </w:pPr>
      <w:r w:rsidRPr="003A62F8">
        <w:rPr>
          <w:rFonts w:asciiTheme="majorHAnsi" w:hAnsiTheme="majorHAnsi" w:cstheme="majorHAnsi"/>
          <w:noProof/>
          <w:sz w:val="26"/>
          <w:szCs w:val="26"/>
          <w:lang w:eastAsia="vi-VN"/>
        </w:rPr>
        <w:t>Do các chuyến bay phụ thuộc vào hãng hàng không nên trong một số trường hợp, giờ bay có thể được thay đổi mà không thông báo trước.</w:t>
      </w:r>
    </w:p>
    <w:p w:rsidR="00774E59" w:rsidRPr="003A62F8" w:rsidRDefault="00774E59" w:rsidP="003A62F8">
      <w:pPr>
        <w:pStyle w:val="ListParagraph"/>
        <w:numPr>
          <w:ilvl w:val="0"/>
          <w:numId w:val="17"/>
        </w:numPr>
        <w:jc w:val="both"/>
        <w:rPr>
          <w:rFonts w:asciiTheme="majorHAnsi" w:hAnsiTheme="majorHAnsi" w:cstheme="majorHAnsi"/>
          <w:sz w:val="26"/>
          <w:szCs w:val="26"/>
        </w:rPr>
      </w:pPr>
      <w:proofErr w:type="spellStart"/>
      <w:r w:rsidRPr="003A62F8">
        <w:rPr>
          <w:rFonts w:asciiTheme="majorHAnsi" w:hAnsiTheme="majorHAnsi" w:cstheme="majorHAnsi"/>
          <w:sz w:val="26"/>
          <w:szCs w:val="26"/>
        </w:rPr>
        <w:t>Quý</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khách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vui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lòng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chuẩn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bị</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hồ</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sơ</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để</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xin</w:t>
      </w:r>
      <w:proofErr w:type="spellEnd"/>
      <w:r w:rsidRPr="003A62F8">
        <w:rPr>
          <w:rFonts w:asciiTheme="majorHAnsi" w:hAnsiTheme="majorHAnsi" w:cstheme="majorHAnsi"/>
          <w:sz w:val="26"/>
          <w:szCs w:val="26"/>
        </w:rPr>
        <w:t xml:space="preserve"> visa </w:t>
      </w:r>
      <w:proofErr w:type="spellStart"/>
      <w:r w:rsidRPr="003A62F8">
        <w:rPr>
          <w:rFonts w:asciiTheme="majorHAnsi" w:hAnsiTheme="majorHAnsi" w:cstheme="majorHAnsi"/>
          <w:sz w:val="26"/>
          <w:szCs w:val="26"/>
        </w:rPr>
        <w:t>Nhật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Bản</w:t>
      </w:r>
      <w:proofErr w:type="spellEnd"/>
      <w:r w:rsidRPr="003A62F8">
        <w:rPr>
          <w:rFonts w:asciiTheme="majorHAnsi" w:hAnsiTheme="majorHAnsi" w:cstheme="majorHAnsi"/>
          <w:sz w:val="26"/>
          <w:szCs w:val="26"/>
        </w:rPr>
        <w:t xml:space="preserve"> </w:t>
      </w:r>
      <w:proofErr w:type="spellStart"/>
      <w:proofErr w:type="gramStart"/>
      <w:r w:rsidRPr="003A62F8">
        <w:rPr>
          <w:rFonts w:asciiTheme="majorHAnsi" w:hAnsiTheme="majorHAnsi" w:cstheme="majorHAnsi"/>
          <w:sz w:val="26"/>
          <w:szCs w:val="26"/>
        </w:rPr>
        <w:t>theo</w:t>
      </w:r>
      <w:proofErr w:type="spellEnd"/>
      <w:proofErr w:type="gram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như</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hướng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dẫn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thủ</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tục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dưới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đây</w:t>
      </w:r>
      <w:proofErr w:type="spellEnd"/>
      <w:r w:rsidRPr="003A62F8">
        <w:rPr>
          <w:rFonts w:asciiTheme="majorHAnsi" w:hAnsiTheme="majorHAnsi" w:cstheme="majorHAnsi"/>
          <w:sz w:val="26"/>
          <w:szCs w:val="26"/>
        </w:rPr>
        <w:t>.</w:t>
      </w:r>
    </w:p>
    <w:p w:rsidR="00774E59" w:rsidRDefault="00774E59" w:rsidP="003A62F8">
      <w:pPr>
        <w:pStyle w:val="ListParagraph"/>
        <w:numPr>
          <w:ilvl w:val="0"/>
          <w:numId w:val="17"/>
        </w:numPr>
        <w:jc w:val="both"/>
        <w:rPr>
          <w:rFonts w:asciiTheme="majorHAnsi" w:hAnsiTheme="majorHAnsi" w:cstheme="majorHAnsi"/>
          <w:sz w:val="26"/>
          <w:szCs w:val="26"/>
        </w:rPr>
      </w:pPr>
      <w:proofErr w:type="spellStart"/>
      <w:r w:rsidRPr="003A62F8">
        <w:rPr>
          <w:rFonts w:asciiTheme="majorHAnsi" w:hAnsiTheme="majorHAnsi" w:cstheme="majorHAnsi"/>
          <w:sz w:val="26"/>
          <w:szCs w:val="26"/>
        </w:rPr>
        <w:t>Sau</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có</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xác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nhận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đặt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chỗ</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Quý</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khách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làm</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thủ</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tục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nộp</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hồ</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sơ</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và</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đặt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cọc</w:t>
      </w:r>
      <w:proofErr w:type="spellEnd"/>
      <w:r w:rsidRPr="003A62F8">
        <w:rPr>
          <w:rFonts w:asciiTheme="majorHAnsi" w:hAnsiTheme="majorHAnsi" w:cstheme="majorHAnsi"/>
          <w:sz w:val="26"/>
          <w:szCs w:val="26"/>
        </w:rPr>
        <w:t xml:space="preserve"> 50% </w:t>
      </w:r>
      <w:proofErr w:type="spellStart"/>
      <w:r w:rsidRPr="003A62F8">
        <w:rPr>
          <w:rFonts w:asciiTheme="majorHAnsi" w:hAnsiTheme="majorHAnsi" w:cstheme="majorHAnsi"/>
          <w:sz w:val="26"/>
          <w:szCs w:val="26"/>
        </w:rPr>
        <w:t>giá</w:t>
      </w:r>
      <w:proofErr w:type="spellEnd"/>
      <w:r w:rsidRPr="003A62F8">
        <w:rPr>
          <w:rFonts w:asciiTheme="majorHAnsi" w:hAnsiTheme="majorHAnsi" w:cstheme="majorHAnsi"/>
          <w:sz w:val="26"/>
          <w:szCs w:val="26"/>
        </w:rPr>
        <w:t xml:space="preserve"> tour </w:t>
      </w:r>
      <w:proofErr w:type="spellStart"/>
      <w:r w:rsidRPr="003A62F8">
        <w:rPr>
          <w:rFonts w:asciiTheme="majorHAnsi" w:hAnsiTheme="majorHAnsi" w:cstheme="majorHAnsi"/>
          <w:sz w:val="26"/>
          <w:szCs w:val="26"/>
        </w:rPr>
        <w:t>tại</w:t>
      </w:r>
      <w:proofErr w:type="spellEnd"/>
      <w:r w:rsidRPr="003A62F8">
        <w:rPr>
          <w:rFonts w:asciiTheme="majorHAnsi" w:hAnsiTheme="majorHAnsi" w:cstheme="majorHAnsi"/>
          <w:sz w:val="26"/>
          <w:szCs w:val="26"/>
        </w:rPr>
        <w:t xml:space="preserve"> </w:t>
      </w:r>
      <w:proofErr w:type="spellStart"/>
      <w:r w:rsidR="003A62F8">
        <w:rPr>
          <w:rFonts w:asciiTheme="majorHAnsi" w:hAnsiTheme="majorHAnsi" w:cstheme="majorHAnsi"/>
          <w:sz w:val="26"/>
          <w:szCs w:val="26"/>
        </w:rPr>
        <w:t>văn</w:t>
      </w:r>
      <w:proofErr w:type="spellEnd"/>
      <w:r w:rsidR="003A62F8">
        <w:rPr>
          <w:rFonts w:asciiTheme="majorHAnsi" w:hAnsiTheme="majorHAnsi" w:cstheme="majorHAnsi"/>
          <w:sz w:val="26"/>
          <w:szCs w:val="26"/>
        </w:rPr>
        <w:t xml:space="preserve"> </w:t>
      </w:r>
      <w:proofErr w:type="spellStart"/>
      <w:r w:rsidR="003A62F8">
        <w:rPr>
          <w:rFonts w:asciiTheme="majorHAnsi" w:hAnsiTheme="majorHAnsi" w:cstheme="majorHAnsi"/>
          <w:sz w:val="26"/>
          <w:szCs w:val="26"/>
        </w:rPr>
        <w:t>phòng</w:t>
      </w:r>
      <w:proofErr w:type="spellEnd"/>
      <w:r w:rsidR="003A62F8">
        <w:rPr>
          <w:rFonts w:asciiTheme="majorHAnsi" w:hAnsiTheme="majorHAnsi" w:cstheme="majorHAnsi"/>
          <w:sz w:val="26"/>
          <w:szCs w:val="26"/>
        </w:rPr>
        <w:t xml:space="preserve"> </w:t>
      </w:r>
      <w:proofErr w:type="spellStart"/>
      <w:r w:rsidR="003A62F8">
        <w:rPr>
          <w:rFonts w:asciiTheme="majorHAnsi" w:hAnsiTheme="majorHAnsi" w:cstheme="majorHAnsi"/>
          <w:sz w:val="26"/>
          <w:szCs w:val="26"/>
        </w:rPr>
        <w:t>công</w:t>
      </w:r>
      <w:proofErr w:type="spellEnd"/>
      <w:r w:rsidR="003A62F8">
        <w:rPr>
          <w:rFonts w:asciiTheme="majorHAnsi" w:hAnsiTheme="majorHAnsi" w:cstheme="majorHAnsi"/>
          <w:sz w:val="26"/>
          <w:szCs w:val="26"/>
        </w:rPr>
        <w:t xml:space="preserve"> </w:t>
      </w:r>
      <w:proofErr w:type="spellStart"/>
      <w:r w:rsidR="003A62F8">
        <w:rPr>
          <w:rFonts w:asciiTheme="majorHAnsi" w:hAnsiTheme="majorHAnsi" w:cstheme="majorHAnsi"/>
          <w:sz w:val="26"/>
          <w:szCs w:val="26"/>
        </w:rPr>
        <w:t>ty</w:t>
      </w:r>
      <w:proofErr w:type="spellEnd"/>
      <w:r w:rsidR="003A62F8">
        <w:rPr>
          <w:rFonts w:asciiTheme="majorHAnsi" w:hAnsiTheme="majorHAnsi" w:cstheme="majorHAnsi"/>
          <w:sz w:val="26"/>
          <w:szCs w:val="26"/>
        </w:rPr>
        <w:t>.</w:t>
      </w:r>
      <w:r w:rsidRPr="003A62F8">
        <w:rPr>
          <w:rFonts w:asciiTheme="majorHAnsi" w:hAnsiTheme="majorHAnsi" w:cstheme="majorHAnsi"/>
          <w:sz w:val="26"/>
          <w:szCs w:val="26"/>
        </w:rPr>
        <w:t xml:space="preserve"> </w:t>
      </w:r>
    </w:p>
    <w:p w:rsidR="00B81E61" w:rsidRDefault="00B81E61" w:rsidP="00B81E61">
      <w:pPr>
        <w:jc w:val="both"/>
        <w:rPr>
          <w:rFonts w:asciiTheme="majorHAnsi" w:hAnsiTheme="majorHAnsi" w:cstheme="majorHAnsi"/>
          <w:sz w:val="26"/>
          <w:szCs w:val="26"/>
        </w:rPr>
      </w:pPr>
    </w:p>
    <w:p w:rsidR="00B81E61" w:rsidRPr="00B81E61" w:rsidRDefault="00B81E61" w:rsidP="00B81E61">
      <w:pPr>
        <w:jc w:val="both"/>
        <w:rPr>
          <w:rFonts w:asciiTheme="majorHAnsi" w:hAnsiTheme="majorHAnsi" w:cstheme="majorHAnsi"/>
          <w:sz w:val="26"/>
          <w:szCs w:val="26"/>
        </w:rPr>
      </w:pPr>
      <w:r w:rsidRPr="00BD30D0">
        <w:rPr>
          <w:noProof/>
          <w:lang w:val="vi-VN" w:eastAsia="vi-VN"/>
        </w:rPr>
        <w:lastRenderedPageBreak/>
        <w:drawing>
          <wp:inline distT="0" distB="0" distL="0" distR="0" wp14:anchorId="45D49172" wp14:editId="06DCA5B3">
            <wp:extent cx="6057900" cy="140081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57900" cy="1400810"/>
                    </a:xfrm>
                    <a:prstGeom prst="rect">
                      <a:avLst/>
                    </a:prstGeom>
                  </pic:spPr>
                </pic:pic>
              </a:graphicData>
            </a:graphic>
          </wp:inline>
        </w:drawing>
      </w:r>
    </w:p>
    <w:p w:rsidR="00774E59" w:rsidRPr="003A62F8" w:rsidRDefault="00774E59" w:rsidP="003A62F8">
      <w:pPr>
        <w:pStyle w:val="ListParagraph"/>
        <w:numPr>
          <w:ilvl w:val="0"/>
          <w:numId w:val="17"/>
        </w:numPr>
        <w:jc w:val="both"/>
        <w:rPr>
          <w:rFonts w:asciiTheme="majorHAnsi" w:hAnsiTheme="majorHAnsi" w:cstheme="majorHAnsi"/>
          <w:sz w:val="26"/>
          <w:szCs w:val="26"/>
        </w:rPr>
      </w:pPr>
      <w:proofErr w:type="spellStart"/>
      <w:r w:rsidRPr="003A62F8">
        <w:rPr>
          <w:rFonts w:asciiTheme="majorHAnsi" w:hAnsiTheme="majorHAnsi" w:cstheme="majorHAnsi"/>
          <w:sz w:val="26"/>
          <w:szCs w:val="26"/>
        </w:rPr>
        <w:t>Họp</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đoàn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nhận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thông</w:t>
      </w:r>
      <w:proofErr w:type="spellEnd"/>
      <w:r w:rsidRPr="003A62F8">
        <w:rPr>
          <w:rFonts w:asciiTheme="majorHAnsi" w:hAnsiTheme="majorHAnsi" w:cstheme="majorHAnsi"/>
          <w:sz w:val="26"/>
          <w:szCs w:val="26"/>
        </w:rPr>
        <w:t xml:space="preserve"> tin </w:t>
      </w:r>
      <w:proofErr w:type="spellStart"/>
      <w:r w:rsidRPr="003A62F8">
        <w:rPr>
          <w:rFonts w:asciiTheme="majorHAnsi" w:hAnsiTheme="majorHAnsi" w:cstheme="majorHAnsi"/>
          <w:sz w:val="26"/>
          <w:szCs w:val="26"/>
        </w:rPr>
        <w:t>chuyến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và</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thanh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toán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hết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toàn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bộ</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số</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tiền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trước</w:t>
      </w:r>
      <w:proofErr w:type="spellEnd"/>
      <w:r w:rsidRPr="003A62F8">
        <w:rPr>
          <w:rFonts w:asciiTheme="majorHAnsi" w:hAnsiTheme="majorHAnsi" w:cstheme="majorHAnsi"/>
          <w:sz w:val="26"/>
          <w:szCs w:val="26"/>
        </w:rPr>
        <w:t xml:space="preserve"> 05 </w:t>
      </w:r>
      <w:proofErr w:type="spellStart"/>
      <w:r w:rsidRPr="003A62F8">
        <w:rPr>
          <w:rFonts w:asciiTheme="majorHAnsi" w:hAnsiTheme="majorHAnsi" w:cstheme="majorHAnsi"/>
          <w:sz w:val="26"/>
          <w:szCs w:val="26"/>
        </w:rPr>
        <w:t>ngày</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khởi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hành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hoặc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ngay</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sau</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có</w:t>
      </w:r>
      <w:proofErr w:type="spellEnd"/>
      <w:r w:rsidRPr="003A62F8">
        <w:rPr>
          <w:rFonts w:asciiTheme="majorHAnsi" w:hAnsiTheme="majorHAnsi" w:cstheme="majorHAnsi"/>
          <w:sz w:val="26"/>
          <w:szCs w:val="26"/>
        </w:rPr>
        <w:t xml:space="preserve"> visa.</w:t>
      </w:r>
    </w:p>
    <w:p w:rsidR="00774E59" w:rsidRPr="003A62F8" w:rsidRDefault="00774E59" w:rsidP="003A62F8">
      <w:pPr>
        <w:pStyle w:val="ListParagraph"/>
        <w:numPr>
          <w:ilvl w:val="0"/>
          <w:numId w:val="17"/>
        </w:numPr>
        <w:jc w:val="both"/>
        <w:rPr>
          <w:rFonts w:asciiTheme="majorHAnsi" w:hAnsiTheme="majorHAnsi" w:cstheme="majorHAnsi"/>
          <w:sz w:val="26"/>
          <w:szCs w:val="26"/>
        </w:rPr>
      </w:pPr>
      <w:proofErr w:type="spellStart"/>
      <w:r w:rsidRPr="003A62F8">
        <w:rPr>
          <w:rFonts w:asciiTheme="majorHAnsi" w:hAnsiTheme="majorHAnsi" w:cstheme="majorHAnsi"/>
          <w:sz w:val="26"/>
          <w:szCs w:val="26"/>
        </w:rPr>
        <w:t>Lệ</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phí</w:t>
      </w:r>
      <w:proofErr w:type="spellEnd"/>
      <w:r w:rsidRPr="003A62F8">
        <w:rPr>
          <w:rFonts w:asciiTheme="majorHAnsi" w:hAnsiTheme="majorHAnsi" w:cstheme="majorHAnsi"/>
          <w:sz w:val="26"/>
          <w:szCs w:val="26"/>
        </w:rPr>
        <w:t xml:space="preserve"> visa </w:t>
      </w:r>
      <w:proofErr w:type="spellStart"/>
      <w:r w:rsidRPr="003A62F8">
        <w:rPr>
          <w:rFonts w:asciiTheme="majorHAnsi" w:hAnsiTheme="majorHAnsi" w:cstheme="majorHAnsi"/>
          <w:sz w:val="26"/>
          <w:szCs w:val="26"/>
        </w:rPr>
        <w:t>không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hoàn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lạ</w:t>
      </w:r>
      <w:r w:rsidR="003A62F8">
        <w:rPr>
          <w:rFonts w:asciiTheme="majorHAnsi" w:hAnsiTheme="majorHAnsi" w:cstheme="majorHAnsi"/>
          <w:sz w:val="26"/>
          <w:szCs w:val="26"/>
        </w:rPr>
        <w:t>i</w:t>
      </w:r>
      <w:proofErr w:type="spellEnd"/>
      <w:r w:rsidR="003A62F8">
        <w:rPr>
          <w:rFonts w:asciiTheme="majorHAnsi" w:hAnsiTheme="majorHAnsi" w:cstheme="majorHAnsi"/>
          <w:sz w:val="26"/>
          <w:szCs w:val="26"/>
        </w:rPr>
        <w:t>: 3.000.000Đ</w:t>
      </w:r>
      <w:r w:rsidRPr="003A62F8">
        <w:rPr>
          <w:rFonts w:asciiTheme="majorHAnsi" w:hAnsiTheme="majorHAnsi" w:cstheme="majorHAnsi"/>
          <w:sz w:val="26"/>
          <w:szCs w:val="26"/>
        </w:rPr>
        <w:t>/</w:t>
      </w:r>
      <w:proofErr w:type="spellStart"/>
      <w:r w:rsidRPr="003A62F8">
        <w:rPr>
          <w:rFonts w:asciiTheme="majorHAnsi" w:hAnsiTheme="majorHAnsi" w:cstheme="majorHAnsi"/>
          <w:sz w:val="26"/>
          <w:szCs w:val="26"/>
        </w:rPr>
        <w:t>khách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trong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trường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hợp</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Đại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sứ</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quán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Lãnh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sự</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quán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Nhật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Bản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từ</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chối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cấp</w:t>
      </w:r>
      <w:proofErr w:type="spellEnd"/>
      <w:r w:rsidRPr="003A62F8">
        <w:rPr>
          <w:rFonts w:asciiTheme="majorHAnsi" w:hAnsiTheme="majorHAnsi" w:cstheme="majorHAnsi"/>
          <w:sz w:val="26"/>
          <w:szCs w:val="26"/>
        </w:rPr>
        <w:t xml:space="preserve"> visa </w:t>
      </w:r>
      <w:proofErr w:type="spellStart"/>
      <w:r w:rsidRPr="003A62F8">
        <w:rPr>
          <w:rFonts w:asciiTheme="majorHAnsi" w:hAnsiTheme="majorHAnsi" w:cstheme="majorHAnsi"/>
          <w:sz w:val="26"/>
          <w:szCs w:val="26"/>
        </w:rPr>
        <w:t>cho</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Quý</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khách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bao</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gồm</w:t>
      </w:r>
      <w:proofErr w:type="spellEnd"/>
      <w:r w:rsidRPr="003A62F8">
        <w:rPr>
          <w:rFonts w:asciiTheme="majorHAnsi" w:hAnsiTheme="majorHAnsi" w:cstheme="majorHAnsi"/>
          <w:sz w:val="26"/>
          <w:szCs w:val="26"/>
        </w:rPr>
        <w:t xml:space="preserve"> chi </w:t>
      </w:r>
      <w:proofErr w:type="spellStart"/>
      <w:r w:rsidRPr="003A62F8">
        <w:rPr>
          <w:rFonts w:asciiTheme="majorHAnsi" w:hAnsiTheme="majorHAnsi" w:cstheme="majorHAnsi"/>
          <w:sz w:val="26"/>
          <w:szCs w:val="26"/>
        </w:rPr>
        <w:t>phí</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dịch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thuật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hồ</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sơ</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phí</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thư</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mời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từ</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Nhật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Bản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phí</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đặt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cọc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vé</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máy</w:t>
      </w:r>
      <w:proofErr w:type="spellEnd"/>
      <w:r w:rsidRPr="003A62F8">
        <w:rPr>
          <w:rFonts w:asciiTheme="majorHAnsi" w:hAnsiTheme="majorHAnsi" w:cstheme="majorHAnsi"/>
          <w:sz w:val="26"/>
          <w:szCs w:val="26"/>
        </w:rPr>
        <w:t xml:space="preserve"> bay </w:t>
      </w:r>
      <w:proofErr w:type="spellStart"/>
      <w:r w:rsidRPr="003A62F8">
        <w:rPr>
          <w:rFonts w:asciiTheme="majorHAnsi" w:hAnsiTheme="majorHAnsi" w:cstheme="majorHAnsi"/>
          <w:sz w:val="26"/>
          <w:szCs w:val="26"/>
        </w:rPr>
        <w:t>với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hãng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hàng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không</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phí</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đặt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cọc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dịch</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vụ</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tại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Nhật</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Bản</w:t>
      </w:r>
      <w:proofErr w:type="spellEnd"/>
      <w:r w:rsidRPr="003A62F8">
        <w:rPr>
          <w:rFonts w:asciiTheme="majorHAnsi" w:hAnsiTheme="majorHAnsi" w:cstheme="majorHAnsi"/>
          <w:sz w:val="26"/>
          <w:szCs w:val="26"/>
        </w:rPr>
        <w:t>,…</w:t>
      </w:r>
    </w:p>
    <w:p w:rsidR="00774E59" w:rsidRPr="003A62F8" w:rsidRDefault="00774E59" w:rsidP="003A62F8">
      <w:pPr>
        <w:pStyle w:val="ListParagraph"/>
        <w:numPr>
          <w:ilvl w:val="0"/>
          <w:numId w:val="17"/>
        </w:numPr>
        <w:jc w:val="both"/>
        <w:rPr>
          <w:rFonts w:asciiTheme="majorHAnsi" w:hAnsiTheme="majorHAnsi" w:cstheme="majorHAnsi"/>
          <w:sz w:val="26"/>
          <w:szCs w:val="26"/>
        </w:rPr>
      </w:pPr>
      <w:proofErr w:type="spellStart"/>
      <w:r w:rsidRPr="003A62F8">
        <w:rPr>
          <w:rFonts w:asciiTheme="majorHAnsi" w:hAnsiTheme="majorHAnsi" w:cstheme="majorHAnsi"/>
          <w:sz w:val="26"/>
          <w:szCs w:val="26"/>
        </w:rPr>
        <w:t>Thời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gian</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nộp</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hồ</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sơ</w:t>
      </w:r>
      <w:proofErr w:type="spellEnd"/>
      <w:r w:rsidRPr="003A62F8">
        <w:rPr>
          <w:rFonts w:asciiTheme="majorHAnsi" w:hAnsiTheme="majorHAnsi" w:cstheme="majorHAnsi"/>
          <w:sz w:val="26"/>
          <w:szCs w:val="26"/>
        </w:rPr>
        <w:t xml:space="preserve">: 15-30 </w:t>
      </w:r>
      <w:proofErr w:type="spellStart"/>
      <w:r w:rsidRPr="003A62F8">
        <w:rPr>
          <w:rFonts w:asciiTheme="majorHAnsi" w:hAnsiTheme="majorHAnsi" w:cstheme="majorHAnsi"/>
          <w:sz w:val="26"/>
          <w:szCs w:val="26"/>
        </w:rPr>
        <w:t>ngày</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trước</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ngày</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khởi</w:t>
      </w:r>
      <w:proofErr w:type="spellEnd"/>
      <w:r w:rsidRPr="003A62F8">
        <w:rPr>
          <w:rFonts w:asciiTheme="majorHAnsi" w:hAnsiTheme="majorHAnsi" w:cstheme="majorHAnsi"/>
          <w:sz w:val="26"/>
          <w:szCs w:val="26"/>
        </w:rPr>
        <w:t xml:space="preserve"> </w:t>
      </w:r>
      <w:proofErr w:type="spellStart"/>
      <w:r w:rsidRPr="003A62F8">
        <w:rPr>
          <w:rFonts w:asciiTheme="majorHAnsi" w:hAnsiTheme="majorHAnsi" w:cstheme="majorHAnsi"/>
          <w:sz w:val="26"/>
          <w:szCs w:val="26"/>
        </w:rPr>
        <w:t>hành</w:t>
      </w:r>
      <w:proofErr w:type="spellEnd"/>
      <w:r w:rsidRPr="003A62F8">
        <w:rPr>
          <w:rFonts w:asciiTheme="majorHAnsi" w:hAnsiTheme="majorHAnsi" w:cstheme="majorHAnsi"/>
          <w:sz w:val="26"/>
          <w:szCs w:val="26"/>
        </w:rPr>
        <w:t xml:space="preserve"> </w:t>
      </w:r>
    </w:p>
    <w:p w:rsidR="00774E59" w:rsidRPr="00774E59" w:rsidRDefault="00774E59" w:rsidP="00DB6325">
      <w:pPr>
        <w:jc w:val="both"/>
        <w:rPr>
          <w:rFonts w:asciiTheme="majorHAnsi" w:hAnsiTheme="majorHAnsi" w:cstheme="majorHAnsi"/>
          <w:sz w:val="26"/>
          <w:szCs w:val="26"/>
          <w:lang w:eastAsia="ja-JP"/>
        </w:rPr>
      </w:pPr>
    </w:p>
    <w:p w:rsidR="003A62F8" w:rsidRPr="003A62F8" w:rsidRDefault="003A62F8" w:rsidP="003A62F8">
      <w:pPr>
        <w:ind w:left="709"/>
        <w:jc w:val="center"/>
        <w:rPr>
          <w:rFonts w:ascii="Tahoma" w:hAnsi="Tahoma" w:cs="Tahoma"/>
        </w:rPr>
      </w:pPr>
      <w:r w:rsidRPr="007F49FB">
        <w:rPr>
          <w:rFonts w:ascii="Tahoma" w:hAnsi="Tahoma" w:cs="Tahoma"/>
          <w:b/>
          <w:color w:val="FF0000"/>
          <w:sz w:val="28"/>
          <w:szCs w:val="32"/>
          <w:lang w:val="vi-VN"/>
        </w:rPr>
        <w:t>KÍNH CHÚC QUÝ KHÁCH CÓ CHUYẾN ĐI VUI VẺ VÀ BỔ ÍCH</w:t>
      </w:r>
      <w:r>
        <w:rPr>
          <w:rFonts w:ascii="Tahoma" w:hAnsi="Tahoma" w:cs="Tahoma"/>
          <w:b/>
          <w:color w:val="FF0000"/>
          <w:sz w:val="28"/>
          <w:szCs w:val="32"/>
        </w:rPr>
        <w:t>!</w:t>
      </w:r>
    </w:p>
    <w:p w:rsidR="00F24192" w:rsidRPr="00F24192" w:rsidRDefault="00F24192" w:rsidP="00F24192">
      <w:pPr>
        <w:jc w:val="both"/>
        <w:rPr>
          <w:rFonts w:asciiTheme="majorHAnsi" w:hAnsiTheme="majorHAnsi" w:cstheme="majorHAnsi"/>
          <w:sz w:val="26"/>
          <w:szCs w:val="26"/>
        </w:rPr>
      </w:pPr>
    </w:p>
    <w:sectPr w:rsidR="00F24192" w:rsidRPr="00F24192" w:rsidSect="0036556E">
      <w:headerReference w:type="default" r:id="rId10"/>
      <w:footerReference w:type="default" r:id="rId11"/>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3B" w:rsidRDefault="0067443B" w:rsidP="00F24192">
      <w:pPr>
        <w:spacing w:after="0" w:line="240" w:lineRule="auto"/>
      </w:pPr>
      <w:r>
        <w:separator/>
      </w:r>
    </w:p>
  </w:endnote>
  <w:endnote w:type="continuationSeparator" w:id="0">
    <w:p w:rsidR="0067443B" w:rsidRDefault="0067443B" w:rsidP="00F24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67443B" w:rsidP="00682A28">
    <w:pPr>
      <w:pStyle w:val="Footer"/>
      <w:ind w:left="-900" w:right="360"/>
      <w:jc w:val="right"/>
    </w:pPr>
  </w:p>
  <w:p w:rsidR="00A368DE" w:rsidRPr="00F24192" w:rsidRDefault="00F24192" w:rsidP="00A368DE">
    <w:pPr>
      <w:pStyle w:val="Footer"/>
      <w:rPr>
        <w:rFonts w:asciiTheme="majorHAnsi" w:hAnsiTheme="majorHAnsi" w:cstheme="majorHAnsi"/>
        <w:b/>
        <w:color w:val="00B0F0"/>
        <w:sz w:val="26"/>
        <w:szCs w:val="26"/>
      </w:rPr>
    </w:pPr>
    <w:r w:rsidRPr="00F24192">
      <w:rPr>
        <w:rFonts w:asciiTheme="majorHAnsi" w:hAnsiTheme="majorHAnsi" w:cstheme="majorHAnsi"/>
        <w:b/>
        <w:color w:val="00B0F0"/>
        <w:sz w:val="26"/>
        <w:szCs w:val="26"/>
      </w:rPr>
      <w:t>028 3827 0404</w:t>
    </w:r>
    <w:r w:rsidRPr="00F24192">
      <w:rPr>
        <w:rFonts w:asciiTheme="majorHAnsi" w:hAnsiTheme="majorHAnsi" w:cstheme="majorHAnsi"/>
        <w:b/>
        <w:color w:val="00B0F0"/>
        <w:sz w:val="26"/>
        <w:szCs w:val="26"/>
      </w:rPr>
      <w:tab/>
    </w:r>
    <w:r w:rsidRPr="00F24192">
      <w:rPr>
        <w:rFonts w:asciiTheme="majorHAnsi" w:hAnsiTheme="majorHAnsi" w:cstheme="majorHAnsi"/>
        <w:b/>
        <w:color w:val="00B0F0"/>
        <w:sz w:val="26"/>
        <w:szCs w:val="26"/>
      </w:rPr>
      <w:tab/>
      <w:t>www.vietnambooking.com</w:t>
    </w:r>
  </w:p>
  <w:p w:rsidR="00A368DE" w:rsidRDefault="0067443B" w:rsidP="00A368DE">
    <w:pPr>
      <w:pStyle w:val="Footer"/>
    </w:pPr>
  </w:p>
  <w:p w:rsidR="0044022B" w:rsidRDefault="0067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3B" w:rsidRDefault="0067443B" w:rsidP="00F24192">
      <w:pPr>
        <w:spacing w:after="0" w:line="240" w:lineRule="auto"/>
      </w:pPr>
      <w:r>
        <w:separator/>
      </w:r>
    </w:p>
  </w:footnote>
  <w:footnote w:type="continuationSeparator" w:id="0">
    <w:p w:rsidR="0067443B" w:rsidRDefault="0067443B" w:rsidP="00F24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67443B"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AB"/>
    <w:multiLevelType w:val="hybridMultilevel"/>
    <w:tmpl w:val="9BDCEA2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45A626C"/>
    <w:multiLevelType w:val="hybridMultilevel"/>
    <w:tmpl w:val="88A83D8C"/>
    <w:lvl w:ilvl="0" w:tplc="45543200">
      <w:start w:val="1"/>
      <w:numFmt w:val="bullet"/>
      <w:lvlText w:val=""/>
      <w:lvlJc w:val="left"/>
      <w:pPr>
        <w:ind w:left="720" w:hanging="360"/>
      </w:pPr>
      <w:rPr>
        <w:rFonts w:ascii="Symbol" w:hAnsi="Symbol" w:hint="default"/>
        <w:color w:val="215868"/>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12451"/>
    <w:multiLevelType w:val="hybridMultilevel"/>
    <w:tmpl w:val="CD5A82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24E35114"/>
    <w:multiLevelType w:val="hybridMultilevel"/>
    <w:tmpl w:val="CB12F0A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5F67C9F"/>
    <w:multiLevelType w:val="hybridMultilevel"/>
    <w:tmpl w:val="760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467A6"/>
    <w:multiLevelType w:val="hybridMultilevel"/>
    <w:tmpl w:val="4DA8A43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2FC1EC0"/>
    <w:multiLevelType w:val="hybridMultilevel"/>
    <w:tmpl w:val="BDD4235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E3076D7"/>
    <w:multiLevelType w:val="hybridMultilevel"/>
    <w:tmpl w:val="C150C256"/>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458C4FE4"/>
    <w:multiLevelType w:val="hybridMultilevel"/>
    <w:tmpl w:val="4E3EF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482F89"/>
    <w:multiLevelType w:val="hybridMultilevel"/>
    <w:tmpl w:val="C44655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36D49D9"/>
    <w:multiLevelType w:val="hybridMultilevel"/>
    <w:tmpl w:val="23CED700"/>
    <w:lvl w:ilvl="0" w:tplc="45543200">
      <w:start w:val="1"/>
      <w:numFmt w:val="bullet"/>
      <w:lvlText w:val=""/>
      <w:lvlJc w:val="left"/>
      <w:pPr>
        <w:ind w:left="720" w:hanging="360"/>
      </w:pPr>
      <w:rPr>
        <w:rFonts w:ascii="Symbol" w:hAnsi="Symbol" w:hint="default"/>
        <w:color w:val="215868"/>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A308A"/>
    <w:multiLevelType w:val="hybridMultilevel"/>
    <w:tmpl w:val="BA18BC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B457457"/>
    <w:multiLevelType w:val="hybridMultilevel"/>
    <w:tmpl w:val="20469E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722E2305"/>
    <w:multiLevelType w:val="hybridMultilevel"/>
    <w:tmpl w:val="5FBAE54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60D2222"/>
    <w:multiLevelType w:val="hybridMultilevel"/>
    <w:tmpl w:val="2B46754C"/>
    <w:lvl w:ilvl="0" w:tplc="45543200">
      <w:start w:val="1"/>
      <w:numFmt w:val="bullet"/>
      <w:lvlText w:val=""/>
      <w:lvlJc w:val="left"/>
      <w:pPr>
        <w:ind w:left="720" w:hanging="360"/>
      </w:pPr>
      <w:rPr>
        <w:rFonts w:ascii="Symbol" w:hAnsi="Symbol" w:hint="default"/>
        <w:color w:val="215868"/>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19674B"/>
    <w:multiLevelType w:val="hybridMultilevel"/>
    <w:tmpl w:val="FCD88BA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76EC1FD0"/>
    <w:multiLevelType w:val="hybridMultilevel"/>
    <w:tmpl w:val="484013C6"/>
    <w:lvl w:ilvl="0" w:tplc="45543200">
      <w:start w:val="1"/>
      <w:numFmt w:val="bullet"/>
      <w:lvlText w:val=""/>
      <w:lvlJc w:val="left"/>
      <w:pPr>
        <w:ind w:left="720" w:hanging="360"/>
      </w:pPr>
      <w:rPr>
        <w:rFonts w:ascii="Symbol" w:hAnsi="Symbol" w:hint="default"/>
        <w:color w:val="215868"/>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3"/>
  </w:num>
  <w:num w:numId="6">
    <w:abstractNumId w:val="4"/>
  </w:num>
  <w:num w:numId="7">
    <w:abstractNumId w:val="14"/>
  </w:num>
  <w:num w:numId="8">
    <w:abstractNumId w:val="10"/>
  </w:num>
  <w:num w:numId="9">
    <w:abstractNumId w:val="1"/>
  </w:num>
  <w:num w:numId="10">
    <w:abstractNumId w:val="16"/>
  </w:num>
  <w:num w:numId="11">
    <w:abstractNumId w:val="6"/>
  </w:num>
  <w:num w:numId="12">
    <w:abstractNumId w:val="12"/>
  </w:num>
  <w:num w:numId="13">
    <w:abstractNumId w:val="8"/>
  </w:num>
  <w:num w:numId="14">
    <w:abstractNumId w:val="2"/>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92"/>
    <w:rsid w:val="00207E1F"/>
    <w:rsid w:val="002C2BBE"/>
    <w:rsid w:val="003A62F8"/>
    <w:rsid w:val="003B167C"/>
    <w:rsid w:val="00472F4A"/>
    <w:rsid w:val="00582840"/>
    <w:rsid w:val="0067443B"/>
    <w:rsid w:val="00774E59"/>
    <w:rsid w:val="00870426"/>
    <w:rsid w:val="00AE1987"/>
    <w:rsid w:val="00B81E61"/>
    <w:rsid w:val="00DB6325"/>
    <w:rsid w:val="00E61310"/>
    <w:rsid w:val="00F2419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24192"/>
    <w:pPr>
      <w:tabs>
        <w:tab w:val="center" w:pos="4680"/>
        <w:tab w:val="right" w:pos="9360"/>
      </w:tabs>
      <w:spacing w:after="0" w:line="240" w:lineRule="auto"/>
    </w:pPr>
  </w:style>
  <w:style w:type="character" w:customStyle="1" w:styleId="FooterChar">
    <w:name w:val="Footer Char"/>
    <w:basedOn w:val="DefaultParagraphFont"/>
    <w:link w:val="Footer"/>
    <w:rsid w:val="00F24192"/>
    <w:rPr>
      <w:lang w:val="en-US"/>
    </w:rPr>
  </w:style>
  <w:style w:type="paragraph" w:styleId="BalloonText">
    <w:name w:val="Balloon Text"/>
    <w:basedOn w:val="Normal"/>
    <w:link w:val="BalloonTextChar"/>
    <w:uiPriority w:val="99"/>
    <w:semiHidden/>
    <w:unhideWhenUsed/>
    <w:rsid w:val="00F2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92"/>
    <w:rPr>
      <w:rFonts w:ascii="Tahoma" w:hAnsi="Tahoma" w:cs="Tahoma"/>
      <w:sz w:val="16"/>
      <w:szCs w:val="16"/>
      <w:lang w:val="en-US"/>
    </w:rPr>
  </w:style>
  <w:style w:type="paragraph" w:styleId="Header">
    <w:name w:val="header"/>
    <w:basedOn w:val="Normal"/>
    <w:link w:val="HeaderChar"/>
    <w:uiPriority w:val="99"/>
    <w:unhideWhenUsed/>
    <w:rsid w:val="00F24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192"/>
    <w:rPr>
      <w:lang w:val="en-US"/>
    </w:rPr>
  </w:style>
  <w:style w:type="paragraph" w:styleId="ListParagraph">
    <w:name w:val="List Paragraph"/>
    <w:basedOn w:val="Normal"/>
    <w:qFormat/>
    <w:rsid w:val="00F24192"/>
    <w:pPr>
      <w:spacing w:after="160" w:line="259" w:lineRule="auto"/>
      <w:ind w:left="720"/>
      <w:contextualSpacing/>
    </w:pPr>
    <w:rPr>
      <w:rFonts w:ascii="Calibri" w:eastAsia="MS Mincho" w:hAnsi="Calibri" w:cs="Times New Roman"/>
    </w:rPr>
  </w:style>
  <w:style w:type="paragraph" w:styleId="NormalWeb">
    <w:name w:val="Normal (Web)"/>
    <w:basedOn w:val="Normal"/>
    <w:rsid w:val="00AE19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9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F24192"/>
    <w:pPr>
      <w:tabs>
        <w:tab w:val="center" w:pos="4680"/>
        <w:tab w:val="right" w:pos="9360"/>
      </w:tabs>
      <w:spacing w:after="0" w:line="240" w:lineRule="auto"/>
    </w:pPr>
  </w:style>
  <w:style w:type="character" w:customStyle="1" w:styleId="FooterChar">
    <w:name w:val="Footer Char"/>
    <w:basedOn w:val="DefaultParagraphFont"/>
    <w:link w:val="Footer"/>
    <w:rsid w:val="00F24192"/>
    <w:rPr>
      <w:lang w:val="en-US"/>
    </w:rPr>
  </w:style>
  <w:style w:type="paragraph" w:styleId="BalloonText">
    <w:name w:val="Balloon Text"/>
    <w:basedOn w:val="Normal"/>
    <w:link w:val="BalloonTextChar"/>
    <w:uiPriority w:val="99"/>
    <w:semiHidden/>
    <w:unhideWhenUsed/>
    <w:rsid w:val="00F24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92"/>
    <w:rPr>
      <w:rFonts w:ascii="Tahoma" w:hAnsi="Tahoma" w:cs="Tahoma"/>
      <w:sz w:val="16"/>
      <w:szCs w:val="16"/>
      <w:lang w:val="en-US"/>
    </w:rPr>
  </w:style>
  <w:style w:type="paragraph" w:styleId="Header">
    <w:name w:val="header"/>
    <w:basedOn w:val="Normal"/>
    <w:link w:val="HeaderChar"/>
    <w:uiPriority w:val="99"/>
    <w:unhideWhenUsed/>
    <w:rsid w:val="00F24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192"/>
    <w:rPr>
      <w:lang w:val="en-US"/>
    </w:rPr>
  </w:style>
  <w:style w:type="paragraph" w:styleId="ListParagraph">
    <w:name w:val="List Paragraph"/>
    <w:basedOn w:val="Normal"/>
    <w:qFormat/>
    <w:rsid w:val="00F24192"/>
    <w:pPr>
      <w:spacing w:after="160" w:line="259" w:lineRule="auto"/>
      <w:ind w:left="720"/>
      <w:contextualSpacing/>
    </w:pPr>
    <w:rPr>
      <w:rFonts w:ascii="Calibri" w:eastAsia="MS Mincho" w:hAnsi="Calibri" w:cs="Times New Roman"/>
    </w:rPr>
  </w:style>
  <w:style w:type="paragraph" w:styleId="NormalWeb">
    <w:name w:val="Normal (Web)"/>
    <w:basedOn w:val="Normal"/>
    <w:rsid w:val="00AE19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Nha Tran</dc:creator>
  <cp:lastModifiedBy>Nguyen Nha Tran</cp:lastModifiedBy>
  <cp:revision>8</cp:revision>
  <dcterms:created xsi:type="dcterms:W3CDTF">2019-02-26T08:25:00Z</dcterms:created>
  <dcterms:modified xsi:type="dcterms:W3CDTF">2019-02-26T10:05:00Z</dcterms:modified>
</cp:coreProperties>
</file>