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43" w:rsidRPr="00BD30D0" w:rsidRDefault="00B06243" w:rsidP="00B06243">
      <w:pPr>
        <w:rPr>
          <w:rFonts w:ascii="Times New Roman" w:eastAsia="Times New Roman" w:hAnsi="Times New Roman" w:cs="Times New Roman"/>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D30D0">
        <w:rPr>
          <w:noProof/>
          <w:lang w:val="vi-VN" w:eastAsia="vi-VN"/>
        </w:rPr>
        <w:drawing>
          <wp:inline distT="0" distB="0" distL="0" distR="0" wp14:anchorId="63362C05" wp14:editId="3043A7DD">
            <wp:extent cx="6057900" cy="1400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B06243" w:rsidRPr="00C930CB" w:rsidRDefault="00B06243" w:rsidP="00B06243">
      <w:pPr>
        <w:tabs>
          <w:tab w:val="left" w:pos="432"/>
        </w:tabs>
        <w:spacing w:after="0" w:line="360" w:lineRule="auto"/>
        <w:jc w:val="both"/>
        <w:rPr>
          <w:rFonts w:ascii="Times New Roman" w:hAnsi="Times New Roman" w:cs="Times New Roman"/>
          <w:noProof/>
          <w:color w:val="17365D" w:themeColor="text2" w:themeShade="BF"/>
          <w:sz w:val="26"/>
          <w:szCs w:val="26"/>
          <w:lang w:val="vi-VN"/>
        </w:rPr>
      </w:pPr>
    </w:p>
    <w:p w:rsidR="00B06243" w:rsidRPr="00B06243" w:rsidRDefault="00B06243" w:rsidP="00B06243">
      <w:pPr>
        <w:pStyle w:val="NormalWeb"/>
        <w:spacing w:before="0" w:beforeAutospacing="0" w:after="0" w:afterAutospacing="0"/>
        <w:jc w:val="center"/>
        <w:rPr>
          <w:rFonts w:ascii="Tahoma" w:hAnsi="Tahoma" w:cs="Tahoma"/>
          <w:b/>
          <w:bCs/>
          <w:color w:val="0070C0"/>
          <w:sz w:val="36"/>
          <w:szCs w:val="36"/>
          <w14:shadow w14:blurRad="0" w14:dist="45847" w14:dir="2021404" w14:sx="100000" w14:sy="100000" w14:kx="0" w14:ky="0" w14:algn="ctr">
            <w14:srgbClr w14:val="B2B2B2">
              <w14:alpha w14:val="20000"/>
            </w14:srgbClr>
          </w14:shadow>
          <w14:textOutline w14:w="6350" w14:cap="flat" w14:cmpd="sng" w14:algn="ctr">
            <w14:solidFill>
              <w14:schemeClr w14:val="tx1">
                <w14:lumMod w14:val="100000"/>
                <w14:lumOff w14:val="0"/>
              </w14:schemeClr>
            </w14:solidFill>
            <w14:prstDash w14:val="solid"/>
            <w14:round/>
          </w14:textOutline>
        </w:rPr>
      </w:pPr>
      <w:r w:rsidRPr="00B06243">
        <w:rPr>
          <w:rFonts w:ascii="Tahoma" w:hAnsi="Tahoma" w:cs="Tahoma"/>
          <w:b/>
          <w:bCs/>
          <w:color w:val="0070C0"/>
          <w:sz w:val="36"/>
          <w:szCs w:val="36"/>
          <w:lang w:val="vi-VN"/>
          <w14:shadow w14:blurRad="0" w14:dist="45847" w14:dir="2021404" w14:sx="100000" w14:sy="100000" w14:kx="0" w14:ky="0" w14:algn="ctr">
            <w14:srgbClr w14:val="B2B2B2">
              <w14:alpha w14:val="20000"/>
            </w14:srgbClr>
          </w14:shadow>
          <w14:textOutline w14:w="6350" w14:cap="flat" w14:cmpd="sng" w14:algn="ctr">
            <w14:solidFill>
              <w14:schemeClr w14:val="tx1">
                <w14:lumMod w14:val="100000"/>
                <w14:lumOff w14:val="0"/>
              </w14:schemeClr>
            </w14:solidFill>
            <w14:prstDash w14:val="solid"/>
            <w14:round/>
          </w14:textOutline>
        </w:rPr>
        <w:t xml:space="preserve">TƯƠNG DƯƠNG – </w:t>
      </w:r>
      <w:r w:rsidRPr="00B06243">
        <w:rPr>
          <w:rFonts w:ascii="Tahoma" w:hAnsi="Tahoma" w:cs="Tahoma"/>
          <w:b/>
          <w:bCs/>
          <w:color w:val="0070C0"/>
          <w:sz w:val="36"/>
          <w:szCs w:val="36"/>
          <w14:shadow w14:blurRad="0" w14:dist="45847" w14:dir="2021404" w14:sx="100000" w14:sy="100000" w14:kx="0" w14:ky="0" w14:algn="ctr">
            <w14:srgbClr w14:val="B2B2B2">
              <w14:alpha w14:val="20000"/>
            </w14:srgbClr>
          </w14:shadow>
          <w14:textOutline w14:w="6350" w14:cap="flat" w14:cmpd="sng" w14:algn="ctr">
            <w14:solidFill>
              <w14:schemeClr w14:val="tx1">
                <w14:lumMod w14:val="100000"/>
                <w14:lumOff w14:val="0"/>
              </w14:schemeClr>
            </w14:solidFill>
            <w14:prstDash w14:val="solid"/>
            <w14:round/>
          </w14:textOutline>
        </w:rPr>
        <w:t>VÕ ĐANG SƠN – VŨ HÁN</w:t>
      </w:r>
    </w:p>
    <w:p w:rsidR="00B06243" w:rsidRDefault="00B06243" w:rsidP="00B06243">
      <w:pPr>
        <w:pStyle w:val="NormalWeb"/>
        <w:spacing w:before="0" w:beforeAutospacing="0" w:after="0" w:afterAutospacing="0"/>
        <w:jc w:val="center"/>
      </w:pPr>
      <w:r w:rsidRPr="00B06243">
        <w:rPr>
          <w:rFonts w:ascii="Tahoma" w:hAnsi="Tahoma" w:cs="Tahoma"/>
          <w:b/>
          <w:bCs/>
          <w:color w:val="FFFFFF" w:themeColor="background1"/>
          <w:sz w:val="32"/>
          <w:szCs w:val="32"/>
          <w14:shadow w14:blurRad="0" w14:dist="45847" w14:dir="2021404" w14:sx="100000" w14:sy="100000" w14:kx="0" w14:ky="0" w14:algn="ctr">
            <w14:srgbClr w14:val="B2B2B2">
              <w14:alpha w14:val="20000"/>
            </w14:srgbClr>
          </w14:shadow>
          <w14:textOutline w14:w="6350" w14:cap="flat" w14:cmpd="sng" w14:algn="ctr">
            <w14:solidFill>
              <w14:schemeClr w14:val="tx1">
                <w14:lumMod w14:val="100000"/>
                <w14:lumOff w14:val="0"/>
              </w14:schemeClr>
            </w14:solidFill>
            <w14:prstDash w14:val="solid"/>
            <w14:round/>
          </w14:textOutline>
        </w:rPr>
        <w:t>05 Ngày 04 đêm</w:t>
      </w:r>
    </w:p>
    <w:p w:rsidR="00B06243" w:rsidRPr="00B06243" w:rsidRDefault="00B06243" w:rsidP="00B06243">
      <w:pPr>
        <w:tabs>
          <w:tab w:val="left" w:pos="432"/>
        </w:tabs>
        <w:spacing w:after="0" w:line="360" w:lineRule="auto"/>
        <w:jc w:val="both"/>
        <w:rPr>
          <w:rFonts w:asciiTheme="majorHAnsi" w:hAnsiTheme="majorHAnsi" w:cstheme="majorHAnsi"/>
          <w:b/>
          <w:noProof/>
          <w:color w:val="17365D" w:themeColor="text2" w:themeShade="BF"/>
          <w:sz w:val="26"/>
          <w:szCs w:val="26"/>
        </w:rPr>
      </w:pPr>
    </w:p>
    <w:p w:rsidR="002A6D49" w:rsidRDefault="00B06243" w:rsidP="00B06243">
      <w:pPr>
        <w:jc w:val="center"/>
        <w:rPr>
          <w:rFonts w:asciiTheme="majorHAnsi" w:hAnsiTheme="majorHAnsi" w:cstheme="majorHAnsi"/>
          <w:b/>
          <w:sz w:val="26"/>
          <w:szCs w:val="26"/>
        </w:rPr>
      </w:pPr>
      <w:r w:rsidRPr="00B06243">
        <w:rPr>
          <w:rFonts w:asciiTheme="majorHAnsi" w:hAnsiTheme="majorHAnsi" w:cstheme="majorHAnsi"/>
          <w:b/>
          <w:sz w:val="26"/>
          <w:szCs w:val="26"/>
        </w:rPr>
        <w:t>Khởi hành từ Tp.HCM</w:t>
      </w:r>
    </w:p>
    <w:p w:rsidR="00B06243" w:rsidRDefault="00B06243" w:rsidP="00B06243">
      <w:pPr>
        <w:jc w:val="center"/>
        <w:rPr>
          <w:rFonts w:asciiTheme="majorHAnsi" w:hAnsiTheme="majorHAnsi" w:cstheme="majorHAnsi"/>
          <w:b/>
          <w:sz w:val="26"/>
          <w:szCs w:val="26"/>
        </w:rPr>
      </w:pPr>
      <w:r w:rsidRPr="00B06243">
        <w:rPr>
          <w:rFonts w:asciiTheme="majorHAnsi" w:hAnsiTheme="majorHAnsi" w:cstheme="majorHAnsi"/>
          <w:b/>
          <w:sz w:val="26"/>
          <w:szCs w:val="26"/>
        </w:rPr>
        <w:t>Nghỉ dưỡng: Khách sạn 4 sao</w:t>
      </w:r>
    </w:p>
    <w:p w:rsidR="003505BC" w:rsidRPr="00A3753D" w:rsidRDefault="003505BC" w:rsidP="003505BC">
      <w:pPr>
        <w:jc w:val="both"/>
        <w:rPr>
          <w:rFonts w:asciiTheme="majorHAnsi" w:hAnsiTheme="majorHAnsi" w:cstheme="majorHAnsi"/>
          <w:b/>
          <w:color w:val="FF0000"/>
          <w:sz w:val="26"/>
          <w:szCs w:val="26"/>
        </w:rPr>
      </w:pPr>
      <w:r w:rsidRPr="00A3753D">
        <w:rPr>
          <w:rFonts w:asciiTheme="majorHAnsi" w:hAnsiTheme="majorHAnsi" w:cstheme="majorHAnsi"/>
          <w:b/>
          <w:color w:val="FF0000"/>
          <w:sz w:val="26"/>
          <w:szCs w:val="26"/>
        </w:rPr>
        <w:t>* Điểm nổi bật:</w:t>
      </w:r>
    </w:p>
    <w:p w:rsidR="003505BC" w:rsidRPr="003505BC" w:rsidRDefault="003505BC" w:rsidP="003505BC">
      <w:pPr>
        <w:pStyle w:val="ListParagraph"/>
        <w:numPr>
          <w:ilvl w:val="0"/>
          <w:numId w:val="16"/>
        </w:numPr>
        <w:tabs>
          <w:tab w:val="clear" w:pos="720"/>
        </w:tabs>
        <w:spacing w:before="40" w:after="40" w:line="0" w:lineRule="atLeast"/>
        <w:jc w:val="both"/>
        <w:rPr>
          <w:rFonts w:asciiTheme="majorHAnsi" w:hAnsiTheme="majorHAnsi" w:cstheme="majorHAnsi"/>
          <w:b/>
          <w:sz w:val="26"/>
          <w:szCs w:val="26"/>
          <w:lang w:val="vi-VN"/>
        </w:rPr>
      </w:pPr>
      <w:r w:rsidRPr="003505BC">
        <w:rPr>
          <w:rFonts w:asciiTheme="majorHAnsi" w:hAnsiTheme="majorHAnsi" w:cstheme="majorHAnsi"/>
          <w:sz w:val="26"/>
          <w:szCs w:val="26"/>
          <w:lang w:val="vi-VN"/>
        </w:rPr>
        <w:t>Chinh phục</w:t>
      </w:r>
      <w:r>
        <w:rPr>
          <w:rFonts w:asciiTheme="majorHAnsi" w:hAnsiTheme="majorHAnsi" w:cstheme="majorHAnsi"/>
          <w:b/>
          <w:sz w:val="26"/>
          <w:szCs w:val="26"/>
          <w:lang w:val="vi-VN"/>
        </w:rPr>
        <w:t xml:space="preserve"> </w:t>
      </w:r>
      <w:r>
        <w:rPr>
          <w:rFonts w:asciiTheme="majorHAnsi" w:hAnsiTheme="majorHAnsi" w:cstheme="majorHAnsi"/>
          <w:b/>
          <w:sz w:val="26"/>
          <w:szCs w:val="26"/>
        </w:rPr>
        <w:t>“</w:t>
      </w:r>
      <w:r w:rsidRPr="003505BC">
        <w:rPr>
          <w:rFonts w:asciiTheme="majorHAnsi" w:eastAsia="MS Mincho" w:hAnsiTheme="majorHAnsi" w:cstheme="majorHAnsi"/>
          <w:b/>
          <w:kern w:val="2"/>
          <w:sz w:val="26"/>
          <w:szCs w:val="26"/>
          <w:lang w:val="pt-PT" w:eastAsia="zh-TW"/>
        </w:rPr>
        <w:t xml:space="preserve">núi </w:t>
      </w:r>
      <w:r>
        <w:rPr>
          <w:rFonts w:asciiTheme="majorHAnsi" w:eastAsia="MS Mincho" w:hAnsiTheme="majorHAnsi" w:cstheme="majorHAnsi"/>
          <w:b/>
          <w:kern w:val="2"/>
          <w:sz w:val="26"/>
          <w:szCs w:val="26"/>
          <w:lang w:val="pt-PT" w:eastAsia="zh-TW"/>
        </w:rPr>
        <w:t>Võ Đ</w:t>
      </w:r>
      <w:r w:rsidRPr="003505BC">
        <w:rPr>
          <w:rFonts w:asciiTheme="majorHAnsi" w:eastAsia="MS Mincho" w:hAnsiTheme="majorHAnsi" w:cstheme="majorHAnsi"/>
          <w:b/>
          <w:kern w:val="2"/>
          <w:sz w:val="26"/>
          <w:szCs w:val="26"/>
          <w:lang w:val="pt-PT" w:eastAsia="zh-TW"/>
        </w:rPr>
        <w:t xml:space="preserve">ang’’ </w:t>
      </w:r>
      <w:r w:rsidRPr="003505BC">
        <w:rPr>
          <w:rFonts w:asciiTheme="majorHAnsi" w:eastAsia="PMingLiU" w:hAnsiTheme="majorHAnsi" w:cstheme="majorHAnsi"/>
          <w:kern w:val="2"/>
          <w:sz w:val="26"/>
          <w:szCs w:val="26"/>
          <w:lang w:val="pt-PT" w:eastAsia="zh-TW"/>
        </w:rPr>
        <w:t xml:space="preserve">hay còn có tên là </w:t>
      </w:r>
      <w:r w:rsidRPr="003505BC">
        <w:rPr>
          <w:rFonts w:asciiTheme="majorHAnsi" w:eastAsia="PMingLiU" w:hAnsiTheme="majorHAnsi" w:cstheme="majorHAnsi"/>
          <w:b/>
          <w:kern w:val="2"/>
          <w:sz w:val="26"/>
          <w:szCs w:val="26"/>
          <w:lang w:val="pt-PT" w:eastAsia="zh-TW"/>
        </w:rPr>
        <w:t>“Thái Hòa Sơn”</w:t>
      </w:r>
      <w:r>
        <w:rPr>
          <w:rFonts w:asciiTheme="majorHAnsi" w:eastAsia="PMingLiU" w:hAnsiTheme="majorHAnsi" w:cstheme="majorHAnsi"/>
          <w:b/>
          <w:kern w:val="2"/>
          <w:sz w:val="26"/>
          <w:szCs w:val="26"/>
          <w:lang w:val="pt-PT" w:eastAsia="zh-TW"/>
        </w:rPr>
        <w:t>,</w:t>
      </w:r>
      <w:r w:rsidRPr="003505BC">
        <w:rPr>
          <w:rFonts w:asciiTheme="majorHAnsi" w:eastAsia="PMingLiU" w:hAnsiTheme="majorHAnsi" w:cstheme="majorHAnsi"/>
          <w:b/>
          <w:kern w:val="2"/>
          <w:sz w:val="26"/>
          <w:szCs w:val="26"/>
          <w:lang w:val="pt-PT" w:eastAsia="zh-TW"/>
        </w:rPr>
        <w:t xml:space="preserve"> “Huyền Nhạc Sơn”</w:t>
      </w:r>
      <w:r w:rsidRPr="003505BC">
        <w:rPr>
          <w:rFonts w:asciiTheme="majorHAnsi" w:eastAsia="PMingLiU" w:hAnsiTheme="majorHAnsi" w:cstheme="majorHAnsi"/>
          <w:kern w:val="2"/>
          <w:sz w:val="26"/>
          <w:szCs w:val="26"/>
          <w:lang w:val="pt-PT" w:eastAsia="zh-TW"/>
        </w:rPr>
        <w:t xml:space="preserve"> –</w:t>
      </w:r>
      <w:r w:rsidRPr="003505BC">
        <w:rPr>
          <w:rFonts w:asciiTheme="majorHAnsi" w:eastAsia="MS Mincho" w:hAnsiTheme="majorHAnsi" w:cstheme="majorHAnsi"/>
          <w:b/>
          <w:kern w:val="2"/>
          <w:sz w:val="26"/>
          <w:szCs w:val="26"/>
          <w:lang w:val="pt-PT" w:eastAsia="zh-TW"/>
        </w:rPr>
        <w:t xml:space="preserve"> </w:t>
      </w:r>
      <w:r w:rsidRPr="003505BC">
        <w:rPr>
          <w:rFonts w:asciiTheme="majorHAnsi" w:eastAsia="PMingLiU" w:hAnsiTheme="majorHAnsi" w:cstheme="majorHAnsi"/>
          <w:kern w:val="2"/>
          <w:sz w:val="26"/>
          <w:szCs w:val="26"/>
          <w:lang w:val="pt-PT" w:eastAsia="zh-TW"/>
        </w:rPr>
        <w:t>là một dãy núi nằm ở phía Nam thành phố Thập Yển, Tây Bắc của tỉnh Hồ Bắc với ngọn núi chính là Hải Bạt cao 1612 m. Phong cảnh nơi đây rất hùng vĩ nên thơ, là đất thánh của võ thuật Đạo giáo với phái Thái Cực quyền và Bát Quái chưởng.</w:t>
      </w:r>
    </w:p>
    <w:p w:rsidR="003505BC" w:rsidRPr="003505BC" w:rsidRDefault="003505BC" w:rsidP="003505BC">
      <w:pPr>
        <w:pStyle w:val="ListParagraph"/>
        <w:numPr>
          <w:ilvl w:val="0"/>
          <w:numId w:val="16"/>
        </w:numPr>
        <w:tabs>
          <w:tab w:val="left" w:pos="270"/>
        </w:tabs>
        <w:spacing w:before="40" w:after="40" w:line="0" w:lineRule="atLeast"/>
        <w:jc w:val="both"/>
        <w:rPr>
          <w:rFonts w:asciiTheme="majorHAnsi" w:hAnsiTheme="majorHAnsi" w:cstheme="majorHAnsi"/>
          <w:sz w:val="26"/>
          <w:szCs w:val="26"/>
          <w:lang w:val="vi-VN"/>
        </w:rPr>
      </w:pPr>
      <w:r>
        <w:rPr>
          <w:rFonts w:asciiTheme="majorHAnsi" w:hAnsiTheme="majorHAnsi" w:cstheme="majorHAnsi"/>
          <w:b/>
          <w:sz w:val="26"/>
          <w:szCs w:val="26"/>
        </w:rPr>
        <w:t>“</w:t>
      </w:r>
      <w:r>
        <w:rPr>
          <w:rFonts w:asciiTheme="majorHAnsi" w:hAnsiTheme="majorHAnsi" w:cstheme="majorHAnsi"/>
          <w:b/>
          <w:sz w:val="26"/>
          <w:szCs w:val="26"/>
          <w:lang w:val="vi-VN"/>
        </w:rPr>
        <w:t>Thành cổ Tương Dươn</w:t>
      </w:r>
      <w:bookmarkStart w:id="0" w:name="_GoBack"/>
      <w:bookmarkEnd w:id="0"/>
      <w:r>
        <w:rPr>
          <w:rFonts w:asciiTheme="majorHAnsi" w:hAnsiTheme="majorHAnsi" w:cstheme="majorHAnsi"/>
          <w:b/>
          <w:sz w:val="26"/>
          <w:szCs w:val="26"/>
          <w:lang w:val="vi-VN"/>
        </w:rPr>
        <w:t>g</w:t>
      </w:r>
      <w:r>
        <w:rPr>
          <w:rFonts w:asciiTheme="majorHAnsi" w:hAnsiTheme="majorHAnsi" w:cstheme="majorHAnsi"/>
          <w:b/>
          <w:sz w:val="26"/>
          <w:szCs w:val="26"/>
        </w:rPr>
        <w:t>”</w:t>
      </w:r>
      <w:r w:rsidRPr="003505BC">
        <w:rPr>
          <w:rFonts w:asciiTheme="majorHAnsi" w:hAnsiTheme="majorHAnsi" w:cstheme="majorHAnsi"/>
          <w:sz w:val="26"/>
          <w:szCs w:val="26"/>
          <w:lang w:val="vi-VN"/>
        </w:rPr>
        <w:t xml:space="preserve"> là một thành cổ có hơn 2.000 năm trước</w:t>
      </w:r>
      <w:r w:rsidRPr="003505BC">
        <w:rPr>
          <w:rFonts w:asciiTheme="majorHAnsi" w:eastAsia="MS Mincho" w:hAnsiTheme="majorHAnsi" w:cstheme="majorHAnsi"/>
          <w:kern w:val="2"/>
          <w:sz w:val="26"/>
          <w:szCs w:val="26"/>
          <w:lang w:val="pt-PT" w:eastAsia="zh-TW"/>
        </w:rPr>
        <w:t xml:space="preserve"> và được xây dựng vào đầu triều đại nhà Hán.</w:t>
      </w:r>
    </w:p>
    <w:p w:rsidR="003505BC" w:rsidRPr="003505BC" w:rsidRDefault="003505BC" w:rsidP="003505BC">
      <w:pPr>
        <w:pStyle w:val="ListParagraph"/>
        <w:numPr>
          <w:ilvl w:val="0"/>
          <w:numId w:val="16"/>
        </w:numPr>
        <w:tabs>
          <w:tab w:val="clear" w:pos="720"/>
        </w:tabs>
        <w:jc w:val="both"/>
        <w:rPr>
          <w:rFonts w:asciiTheme="majorHAnsi" w:hAnsiTheme="majorHAnsi" w:cstheme="majorHAnsi"/>
          <w:b/>
          <w:sz w:val="26"/>
          <w:szCs w:val="26"/>
        </w:rPr>
      </w:pPr>
      <w:r w:rsidRPr="003505BC">
        <w:rPr>
          <w:rFonts w:asciiTheme="majorHAnsi" w:hAnsiTheme="majorHAnsi" w:cstheme="majorHAnsi"/>
          <w:b/>
          <w:sz w:val="26"/>
          <w:szCs w:val="26"/>
          <w:lang w:val="vi-VN"/>
        </w:rPr>
        <w:t>“Vũ Hán”</w:t>
      </w:r>
      <w:r w:rsidRPr="003505BC">
        <w:rPr>
          <w:rFonts w:asciiTheme="majorHAnsi" w:hAnsiTheme="majorHAnsi" w:cstheme="majorHAnsi"/>
          <w:sz w:val="26"/>
          <w:szCs w:val="26"/>
          <w:lang w:val="vi-VN"/>
        </w:rPr>
        <w:t xml:space="preserve"> có lịch sử từ 3</w:t>
      </w:r>
      <w:r>
        <w:rPr>
          <w:rFonts w:asciiTheme="majorHAnsi" w:hAnsiTheme="majorHAnsi" w:cstheme="majorHAnsi"/>
          <w:sz w:val="26"/>
          <w:szCs w:val="26"/>
        </w:rPr>
        <w:t>.</w:t>
      </w:r>
      <w:r w:rsidRPr="003505BC">
        <w:rPr>
          <w:rFonts w:asciiTheme="majorHAnsi" w:hAnsiTheme="majorHAnsi" w:cstheme="majorHAnsi"/>
          <w:sz w:val="26"/>
          <w:szCs w:val="26"/>
          <w:lang w:val="vi-VN"/>
        </w:rPr>
        <w:t xml:space="preserve">000 năm trước, một thành phố cổ có nhiều địa danh nổi tiếng tại đây như </w:t>
      </w:r>
      <w:r w:rsidRPr="003505BC">
        <w:rPr>
          <w:rFonts w:asciiTheme="majorHAnsi" w:hAnsiTheme="majorHAnsi" w:cstheme="majorHAnsi"/>
          <w:sz w:val="26"/>
          <w:szCs w:val="26"/>
        </w:rPr>
        <w:t>“</w:t>
      </w:r>
      <w:r w:rsidRPr="003505BC">
        <w:rPr>
          <w:rFonts w:asciiTheme="majorHAnsi" w:hAnsiTheme="majorHAnsi" w:cstheme="majorHAnsi"/>
          <w:sz w:val="26"/>
          <w:szCs w:val="26"/>
          <w:lang w:val="vi-VN"/>
        </w:rPr>
        <w:t>Hoàng Hạc Lầu</w:t>
      </w:r>
      <w:r w:rsidRPr="003505BC">
        <w:rPr>
          <w:rFonts w:asciiTheme="majorHAnsi" w:hAnsiTheme="majorHAnsi" w:cstheme="majorHAnsi"/>
          <w:sz w:val="26"/>
          <w:szCs w:val="26"/>
        </w:rPr>
        <w:t>”</w:t>
      </w:r>
      <w:r w:rsidRPr="003505BC">
        <w:rPr>
          <w:rFonts w:asciiTheme="majorHAnsi" w:hAnsiTheme="majorHAnsi" w:cstheme="majorHAnsi"/>
          <w:sz w:val="26"/>
          <w:szCs w:val="26"/>
          <w:lang w:val="vi-VN"/>
        </w:rPr>
        <w:t>, Đại cầu Trường Giang, Trường Giang Tam Hiệp vv...</w:t>
      </w:r>
    </w:p>
    <w:p w:rsidR="003505BC" w:rsidRPr="003505BC" w:rsidRDefault="003505BC" w:rsidP="003505BC">
      <w:pPr>
        <w:pStyle w:val="ListParagraph"/>
        <w:numPr>
          <w:ilvl w:val="0"/>
          <w:numId w:val="16"/>
        </w:numPr>
        <w:tabs>
          <w:tab w:val="clear" w:pos="720"/>
        </w:tabs>
        <w:jc w:val="both"/>
        <w:rPr>
          <w:rFonts w:asciiTheme="majorHAnsi" w:hAnsiTheme="majorHAnsi" w:cstheme="majorHAnsi"/>
          <w:b/>
          <w:sz w:val="26"/>
          <w:szCs w:val="26"/>
        </w:rPr>
      </w:pPr>
      <w:r>
        <w:rPr>
          <w:rFonts w:asciiTheme="majorHAnsi" w:hAnsiTheme="majorHAnsi" w:cstheme="majorHAnsi"/>
          <w:sz w:val="26"/>
          <w:szCs w:val="26"/>
        </w:rPr>
        <w:t>Chiêm ngưỡng</w:t>
      </w:r>
      <w:r w:rsidRPr="003505BC">
        <w:rPr>
          <w:rFonts w:asciiTheme="majorHAnsi" w:hAnsiTheme="majorHAnsi" w:cstheme="majorHAnsi"/>
          <w:sz w:val="26"/>
          <w:szCs w:val="26"/>
          <w:lang w:val="vi-VN"/>
        </w:rPr>
        <w:t xml:space="preserve"> </w:t>
      </w:r>
      <w:r>
        <w:rPr>
          <w:rFonts w:asciiTheme="majorHAnsi" w:hAnsiTheme="majorHAnsi" w:cstheme="majorHAnsi"/>
          <w:b/>
          <w:sz w:val="26"/>
          <w:szCs w:val="26"/>
        </w:rPr>
        <w:t>“</w:t>
      </w:r>
      <w:r>
        <w:rPr>
          <w:rFonts w:asciiTheme="majorHAnsi" w:hAnsiTheme="majorHAnsi" w:cstheme="majorHAnsi"/>
          <w:b/>
          <w:sz w:val="26"/>
          <w:szCs w:val="26"/>
          <w:lang w:val="vi-VN"/>
        </w:rPr>
        <w:t>Hoa Anh Đào</w:t>
      </w:r>
      <w:r>
        <w:rPr>
          <w:rFonts w:asciiTheme="majorHAnsi" w:hAnsiTheme="majorHAnsi" w:cstheme="majorHAnsi"/>
          <w:b/>
          <w:sz w:val="26"/>
          <w:szCs w:val="26"/>
        </w:rPr>
        <w:t>”</w:t>
      </w:r>
      <w:r w:rsidRPr="003505BC">
        <w:rPr>
          <w:rFonts w:asciiTheme="majorHAnsi" w:hAnsiTheme="majorHAnsi" w:cstheme="majorHAnsi"/>
          <w:sz w:val="26"/>
          <w:szCs w:val="26"/>
          <w:lang w:val="vi-VN"/>
        </w:rPr>
        <w:t xml:space="preserve"> tại công viên Đông Hồ, được mệnh danh với các cây hoa anh</w:t>
      </w:r>
      <w:r w:rsidRPr="003505BC">
        <w:rPr>
          <w:rFonts w:asciiTheme="majorHAnsi" w:hAnsiTheme="majorHAnsi" w:cstheme="majorHAnsi"/>
          <w:sz w:val="26"/>
          <w:szCs w:val="26"/>
        </w:rPr>
        <w:t xml:space="preserve"> </w:t>
      </w:r>
      <w:r w:rsidRPr="003505BC">
        <w:rPr>
          <w:rFonts w:asciiTheme="majorHAnsi" w:hAnsiTheme="majorHAnsi" w:cstheme="majorHAnsi"/>
          <w:sz w:val="26"/>
          <w:szCs w:val="26"/>
          <w:lang w:val="vi-VN"/>
        </w:rPr>
        <w:t xml:space="preserve">đào vên sông hung </w:t>
      </w:r>
      <w:proofErr w:type="gramStart"/>
      <w:r w:rsidRPr="003505BC">
        <w:rPr>
          <w:rFonts w:asciiTheme="majorHAnsi" w:hAnsiTheme="majorHAnsi" w:cstheme="majorHAnsi"/>
          <w:sz w:val="26"/>
          <w:szCs w:val="26"/>
          <w:lang w:val="vi-VN"/>
        </w:rPr>
        <w:t>vĩ</w:t>
      </w:r>
      <w:proofErr w:type="gramEnd"/>
      <w:r w:rsidRPr="003505BC">
        <w:rPr>
          <w:rFonts w:asciiTheme="majorHAnsi" w:hAnsiTheme="majorHAnsi" w:cstheme="majorHAnsi"/>
          <w:sz w:val="26"/>
          <w:szCs w:val="26"/>
          <w:lang w:val="vi-VN"/>
        </w:rPr>
        <w:t xml:space="preserve"> đẹp nhất tại địa phương, là một điểm tham quan đạt chuẩn 5A</w:t>
      </w:r>
      <w:r>
        <w:rPr>
          <w:rFonts w:asciiTheme="majorHAnsi" w:hAnsiTheme="majorHAnsi" w:cstheme="majorHAnsi"/>
          <w:sz w:val="26"/>
          <w:szCs w:val="26"/>
          <w:lang w:val="vi-VN"/>
        </w:rPr>
        <w:t>…</w:t>
      </w:r>
    </w:p>
    <w:p w:rsidR="003505BC" w:rsidRPr="003505BC" w:rsidRDefault="003505BC" w:rsidP="003505BC">
      <w:pPr>
        <w:pStyle w:val="ListParagraph"/>
        <w:numPr>
          <w:ilvl w:val="0"/>
          <w:numId w:val="16"/>
        </w:numPr>
        <w:tabs>
          <w:tab w:val="left" w:pos="270"/>
        </w:tabs>
        <w:spacing w:before="40" w:after="40" w:line="0" w:lineRule="atLeast"/>
        <w:jc w:val="both"/>
        <w:rPr>
          <w:rFonts w:asciiTheme="majorHAnsi" w:hAnsiTheme="majorHAnsi" w:cstheme="majorHAnsi"/>
          <w:sz w:val="26"/>
          <w:szCs w:val="26"/>
          <w:lang w:val="vi-VN"/>
        </w:rPr>
      </w:pPr>
      <w:r>
        <w:rPr>
          <w:rFonts w:asciiTheme="majorHAnsi" w:hAnsiTheme="majorHAnsi" w:cstheme="majorHAnsi"/>
          <w:iCs/>
          <w:sz w:val="26"/>
          <w:szCs w:val="26"/>
        </w:rPr>
        <w:t xml:space="preserve">Thủ tục xin </w:t>
      </w:r>
      <w:proofErr w:type="gramStart"/>
      <w:r>
        <w:rPr>
          <w:rFonts w:asciiTheme="majorHAnsi" w:hAnsiTheme="majorHAnsi" w:cstheme="majorHAnsi"/>
          <w:iCs/>
          <w:sz w:val="26"/>
          <w:szCs w:val="26"/>
        </w:rPr>
        <w:t xml:space="preserve">visa </w:t>
      </w:r>
      <w:r w:rsidRPr="003505BC">
        <w:rPr>
          <w:rFonts w:asciiTheme="majorHAnsi" w:hAnsiTheme="majorHAnsi" w:cstheme="majorHAnsi"/>
          <w:iCs/>
          <w:sz w:val="26"/>
          <w:szCs w:val="26"/>
          <w:lang w:val="vi-VN"/>
        </w:rPr>
        <w:t>Trung Quốc cực kỳ đơn</w:t>
      </w:r>
      <w:proofErr w:type="gramEnd"/>
      <w:r w:rsidRPr="003505BC">
        <w:rPr>
          <w:rFonts w:asciiTheme="majorHAnsi" w:hAnsiTheme="majorHAnsi" w:cstheme="majorHAnsi"/>
          <w:iCs/>
          <w:sz w:val="26"/>
          <w:szCs w:val="26"/>
          <w:lang w:val="vi-VN"/>
        </w:rPr>
        <w:t xml:space="preserve"> giản chỉ hình + hộ chiếu.</w:t>
      </w:r>
    </w:p>
    <w:p w:rsidR="003505BC" w:rsidRPr="003505BC" w:rsidRDefault="003505BC" w:rsidP="003505BC">
      <w:pPr>
        <w:pStyle w:val="ListParagraph"/>
        <w:numPr>
          <w:ilvl w:val="0"/>
          <w:numId w:val="16"/>
        </w:numPr>
        <w:tabs>
          <w:tab w:val="clear" w:pos="720"/>
        </w:tabs>
        <w:jc w:val="both"/>
        <w:rPr>
          <w:rFonts w:asciiTheme="majorHAnsi" w:hAnsiTheme="majorHAnsi" w:cstheme="majorHAnsi"/>
          <w:sz w:val="26"/>
          <w:szCs w:val="26"/>
        </w:rPr>
      </w:pPr>
      <w:r w:rsidRPr="003505BC">
        <w:rPr>
          <w:rFonts w:asciiTheme="majorHAnsi" w:hAnsiTheme="majorHAnsi" w:cstheme="majorHAnsi"/>
          <w:sz w:val="26"/>
          <w:szCs w:val="26"/>
        </w:rPr>
        <w:t xml:space="preserve">Giá </w:t>
      </w:r>
      <w:r w:rsidRPr="003505BC">
        <w:rPr>
          <w:rFonts w:asciiTheme="majorHAnsi" w:hAnsiTheme="majorHAnsi" w:cstheme="majorHAnsi"/>
          <w:b/>
          <w:sz w:val="26"/>
          <w:szCs w:val="26"/>
        </w:rPr>
        <w:t>tour du lịch Trung Quốc 5 ngày 4 đêm</w:t>
      </w:r>
      <w:r w:rsidRPr="003505BC">
        <w:rPr>
          <w:rFonts w:asciiTheme="majorHAnsi" w:hAnsiTheme="majorHAnsi" w:cstheme="majorHAnsi"/>
          <w:sz w:val="26"/>
          <w:szCs w:val="26"/>
        </w:rPr>
        <w:t xml:space="preserve"> ưu đãi chỉ </w:t>
      </w:r>
      <w:r w:rsidRPr="003505BC">
        <w:rPr>
          <w:rFonts w:asciiTheme="majorHAnsi" w:hAnsiTheme="majorHAnsi" w:cstheme="majorHAnsi"/>
          <w:sz w:val="26"/>
          <w:szCs w:val="26"/>
        </w:rPr>
        <w:t>12.990.000Đ</w:t>
      </w:r>
    </w:p>
    <w:tbl>
      <w:tblPr>
        <w:tblpPr w:leftFromText="180" w:rightFromText="180" w:vertAnchor="text" w:horzAnchor="margin" w:tblpXSpec="center" w:tblpY="463"/>
        <w:tblW w:w="11520" w:type="dxa"/>
        <w:tblBorders>
          <w:top w:val="single" w:sz="4" w:space="0" w:color="auto"/>
        </w:tblBorders>
        <w:shd w:val="clear" w:color="auto" w:fill="FFFF00"/>
        <w:tblLook w:val="0000" w:firstRow="0" w:lastRow="0" w:firstColumn="0" w:lastColumn="0" w:noHBand="0" w:noVBand="0"/>
      </w:tblPr>
      <w:tblGrid>
        <w:gridCol w:w="1395"/>
        <w:gridCol w:w="10125"/>
      </w:tblGrid>
      <w:tr w:rsidR="00B06243" w:rsidRPr="004960A3" w:rsidTr="00B06243">
        <w:trPr>
          <w:trHeight w:val="335"/>
        </w:trPr>
        <w:tc>
          <w:tcPr>
            <w:tcW w:w="1395" w:type="dxa"/>
            <w:tcBorders>
              <w:left w:val="single" w:sz="4" w:space="0" w:color="auto"/>
              <w:bottom w:val="single" w:sz="4" w:space="0" w:color="auto"/>
              <w:right w:val="single" w:sz="4" w:space="0" w:color="auto"/>
            </w:tcBorders>
            <w:shd w:val="clear" w:color="auto" w:fill="FFFF00"/>
            <w:vAlign w:val="center"/>
          </w:tcPr>
          <w:p w:rsidR="00B06243" w:rsidRPr="00B06243" w:rsidRDefault="00B06243" w:rsidP="00B06243">
            <w:pPr>
              <w:ind w:left="-131" w:right="-108"/>
              <w:jc w:val="center"/>
              <w:rPr>
                <w:rFonts w:asciiTheme="majorHAnsi" w:hAnsiTheme="majorHAnsi" w:cstheme="majorHAnsi"/>
                <w:b/>
                <w:color w:val="FF0000"/>
                <w:sz w:val="28"/>
                <w:szCs w:val="28"/>
              </w:rPr>
            </w:pPr>
            <w:r w:rsidRPr="00B06243">
              <w:rPr>
                <w:rFonts w:asciiTheme="majorHAnsi" w:hAnsiTheme="majorHAnsi" w:cstheme="majorHAnsi"/>
                <w:b/>
                <w:color w:val="FF0000"/>
                <w:sz w:val="28"/>
                <w:szCs w:val="28"/>
              </w:rPr>
              <w:t>NGÀY 1:</w:t>
            </w:r>
          </w:p>
        </w:tc>
        <w:tc>
          <w:tcPr>
            <w:tcW w:w="10125" w:type="dxa"/>
            <w:tcBorders>
              <w:left w:val="single" w:sz="4" w:space="0" w:color="auto"/>
              <w:bottom w:val="single" w:sz="4" w:space="0" w:color="auto"/>
              <w:right w:val="single" w:sz="4" w:space="0" w:color="auto"/>
            </w:tcBorders>
            <w:shd w:val="clear" w:color="auto" w:fill="FFFF00"/>
            <w:vAlign w:val="center"/>
          </w:tcPr>
          <w:p w:rsidR="00B06243" w:rsidRPr="00B06243" w:rsidRDefault="00B06243" w:rsidP="00B06243">
            <w:pPr>
              <w:rPr>
                <w:rFonts w:asciiTheme="majorHAnsi" w:hAnsiTheme="majorHAnsi" w:cstheme="majorHAnsi"/>
                <w:b/>
                <w:color w:val="FF0000"/>
                <w:sz w:val="28"/>
                <w:szCs w:val="28"/>
              </w:rPr>
            </w:pPr>
            <w:r w:rsidRPr="00B06243">
              <w:rPr>
                <w:rFonts w:asciiTheme="majorHAnsi" w:hAnsiTheme="majorHAnsi" w:cstheme="majorHAnsi"/>
                <w:b/>
                <w:color w:val="FF0000"/>
                <w:sz w:val="28"/>
                <w:szCs w:val="28"/>
              </w:rPr>
              <w:t xml:space="preserve">TP.HCM </w:t>
            </w:r>
            <w:r w:rsidRPr="00B06243">
              <w:rPr>
                <w:rFonts w:asciiTheme="majorHAnsi" w:hAnsiTheme="majorHAnsi" w:cstheme="majorHAnsi"/>
                <w:b/>
                <w:color w:val="FF0000"/>
                <w:sz w:val="28"/>
                <w:szCs w:val="28"/>
                <w:highlight w:val="yellow"/>
              </w:rPr>
              <w:sym w:font="Wingdings" w:char="F051"/>
            </w:r>
            <w:r w:rsidRPr="00B06243">
              <w:rPr>
                <w:rFonts w:asciiTheme="majorHAnsi" w:hAnsiTheme="majorHAnsi" w:cstheme="majorHAnsi"/>
                <w:b/>
                <w:color w:val="FF0000"/>
                <w:sz w:val="28"/>
                <w:szCs w:val="28"/>
              </w:rPr>
              <w:t xml:space="preserve"> VŨ HÁN </w:t>
            </w:r>
            <w:r w:rsidRPr="00B06243">
              <w:rPr>
                <w:rFonts w:asciiTheme="majorHAnsi" w:hAnsiTheme="majorHAnsi" w:cstheme="majorHAnsi"/>
                <w:b/>
                <w:sz w:val="28"/>
                <w:szCs w:val="28"/>
              </w:rPr>
              <w:t>(</w:t>
            </w:r>
            <w:r w:rsidRPr="00B06243">
              <w:rPr>
                <w:rFonts w:asciiTheme="majorHAnsi" w:hAnsiTheme="majorHAnsi" w:cstheme="majorHAnsi"/>
                <w:b/>
                <w:sz w:val="28"/>
                <w:szCs w:val="28"/>
              </w:rPr>
              <w:t>Ăn nhẹ trên máy bay)</w:t>
            </w:r>
          </w:p>
        </w:tc>
      </w:tr>
    </w:tbl>
    <w:p w:rsidR="00B06243" w:rsidRDefault="00B06243" w:rsidP="00B06243">
      <w:pPr>
        <w:jc w:val="both"/>
        <w:rPr>
          <w:rFonts w:asciiTheme="majorHAnsi" w:hAnsiTheme="majorHAnsi" w:cstheme="majorHAnsi"/>
          <w:b/>
          <w:sz w:val="26"/>
          <w:szCs w:val="26"/>
        </w:rPr>
      </w:pPr>
    </w:p>
    <w:p w:rsidR="00B06243" w:rsidRDefault="00B06243" w:rsidP="00B06243">
      <w:pPr>
        <w:shd w:val="clear" w:color="auto" w:fill="FFFFFF"/>
        <w:tabs>
          <w:tab w:val="left" w:pos="360"/>
        </w:tabs>
        <w:spacing w:before="40" w:after="40" w:line="0" w:lineRule="atLeast"/>
        <w:ind w:right="180"/>
        <w:jc w:val="both"/>
        <w:rPr>
          <w:rFonts w:asciiTheme="majorHAnsi" w:eastAsia="MS Mincho" w:hAnsiTheme="majorHAnsi" w:cstheme="majorHAnsi"/>
          <w:color w:val="000000" w:themeColor="text1"/>
          <w:sz w:val="26"/>
          <w:szCs w:val="26"/>
          <w:lang w:eastAsia="zh-TW"/>
        </w:rPr>
      </w:pPr>
      <w:r w:rsidRPr="00B06243">
        <w:rPr>
          <w:rFonts w:asciiTheme="majorHAnsi" w:hAnsiTheme="majorHAnsi" w:cstheme="majorHAnsi"/>
          <w:b/>
          <w:color w:val="000000" w:themeColor="text1"/>
          <w:sz w:val="26"/>
          <w:szCs w:val="26"/>
          <w:lang w:eastAsia="zh-TW"/>
        </w:rPr>
        <w:t>23h00</w:t>
      </w:r>
      <w:r>
        <w:rPr>
          <w:rFonts w:asciiTheme="majorHAnsi" w:hAnsiTheme="majorHAnsi" w:cstheme="majorHAnsi"/>
          <w:b/>
          <w:color w:val="000000" w:themeColor="text1"/>
          <w:sz w:val="26"/>
          <w:szCs w:val="26"/>
          <w:lang w:eastAsia="zh-TW"/>
        </w:rPr>
        <w:t>:</w:t>
      </w:r>
      <w:r w:rsidRPr="00B06243">
        <w:rPr>
          <w:rFonts w:asciiTheme="majorHAnsi" w:hAnsiTheme="majorHAnsi" w:cstheme="majorHAnsi"/>
          <w:b/>
          <w:color w:val="000000" w:themeColor="text1"/>
          <w:sz w:val="26"/>
          <w:szCs w:val="26"/>
          <w:lang w:eastAsia="zh-TW"/>
        </w:rPr>
        <w:t xml:space="preserve"> </w:t>
      </w:r>
      <w:r>
        <w:rPr>
          <w:rFonts w:asciiTheme="majorHAnsi" w:hAnsiTheme="majorHAnsi" w:cstheme="majorHAnsi"/>
          <w:color w:val="000000" w:themeColor="text1"/>
          <w:sz w:val="26"/>
          <w:szCs w:val="26"/>
          <w:lang w:eastAsia="zh-TW"/>
        </w:rPr>
        <w:t>Du</w:t>
      </w:r>
      <w:r w:rsidRPr="00B06243">
        <w:rPr>
          <w:rFonts w:asciiTheme="majorHAnsi" w:eastAsia="MS Mincho" w:hAnsiTheme="majorHAnsi" w:cstheme="majorHAnsi"/>
          <w:color w:val="000000" w:themeColor="text1"/>
          <w:sz w:val="26"/>
          <w:szCs w:val="26"/>
          <w:lang w:val="vi-VN" w:eastAsia="zh-TW"/>
        </w:rPr>
        <w:t xml:space="preserve"> khách tập trung tại sân bay Tân Sơn Nhất đúng giờ, Trưởng đoàn đón </w:t>
      </w:r>
      <w:r>
        <w:rPr>
          <w:rFonts w:asciiTheme="majorHAnsi" w:eastAsia="MS Mincho" w:hAnsiTheme="majorHAnsi" w:cstheme="majorHAnsi"/>
          <w:color w:val="000000" w:themeColor="text1"/>
          <w:sz w:val="26"/>
          <w:szCs w:val="26"/>
          <w:lang w:eastAsia="zh-TW"/>
        </w:rPr>
        <w:t>du</w:t>
      </w:r>
      <w:r>
        <w:rPr>
          <w:rFonts w:asciiTheme="majorHAnsi" w:eastAsia="MS Mincho" w:hAnsiTheme="majorHAnsi" w:cstheme="majorHAnsi"/>
          <w:color w:val="000000" w:themeColor="text1"/>
          <w:sz w:val="26"/>
          <w:szCs w:val="26"/>
          <w:lang w:val="vi-VN" w:eastAsia="zh-TW"/>
        </w:rPr>
        <w:t xml:space="preserve"> khách</w:t>
      </w:r>
      <w:r w:rsidRPr="00B06243">
        <w:rPr>
          <w:rFonts w:asciiTheme="majorHAnsi" w:eastAsia="MS Mincho" w:hAnsiTheme="majorHAnsi" w:cstheme="majorHAnsi"/>
          <w:color w:val="000000" w:themeColor="text1"/>
          <w:sz w:val="26"/>
          <w:szCs w:val="26"/>
          <w:lang w:val="vi-VN" w:eastAsia="zh-TW"/>
        </w:rPr>
        <w:t xml:space="preserve"> và giúp đoàn làm thủ tục xuất cảnh – </w:t>
      </w:r>
      <w:r>
        <w:rPr>
          <w:rFonts w:asciiTheme="majorHAnsi" w:eastAsia="MS Mincho" w:hAnsiTheme="majorHAnsi" w:cstheme="majorHAnsi"/>
          <w:color w:val="000000" w:themeColor="text1"/>
          <w:sz w:val="26"/>
          <w:szCs w:val="26"/>
          <w:lang w:eastAsia="zh-TW"/>
        </w:rPr>
        <w:t>lên</w:t>
      </w:r>
      <w:r w:rsidRPr="00B06243">
        <w:rPr>
          <w:rFonts w:asciiTheme="majorHAnsi" w:eastAsia="MS Mincho" w:hAnsiTheme="majorHAnsi" w:cstheme="majorHAnsi"/>
          <w:color w:val="000000" w:themeColor="text1"/>
          <w:sz w:val="26"/>
          <w:szCs w:val="26"/>
          <w:lang w:val="vi-VN" w:eastAsia="zh-TW"/>
        </w:rPr>
        <w:t xml:space="preserve"> chuyến bay</w:t>
      </w:r>
      <w:r w:rsidRPr="00B06243">
        <w:rPr>
          <w:rFonts w:asciiTheme="majorHAnsi" w:eastAsia="MS Mincho" w:hAnsiTheme="majorHAnsi" w:cstheme="majorHAnsi"/>
          <w:color w:val="000000" w:themeColor="text1"/>
          <w:sz w:val="26"/>
          <w:szCs w:val="26"/>
          <w:lang w:eastAsia="zh-TW"/>
        </w:rPr>
        <w:t xml:space="preserve"> </w:t>
      </w:r>
      <w:r w:rsidRPr="00B06243">
        <w:rPr>
          <w:rFonts w:asciiTheme="majorHAnsi" w:hAnsiTheme="majorHAnsi" w:cstheme="majorHAnsi"/>
          <w:sz w:val="26"/>
          <w:szCs w:val="26"/>
        </w:rPr>
        <w:t>CZ8318</w:t>
      </w:r>
      <w:r>
        <w:rPr>
          <w:rFonts w:asciiTheme="majorHAnsi" w:hAnsiTheme="majorHAnsi" w:cstheme="majorHAnsi"/>
          <w:sz w:val="26"/>
          <w:szCs w:val="26"/>
        </w:rPr>
        <w:t xml:space="preserve"> </w:t>
      </w:r>
      <w:r w:rsidRPr="00B06243">
        <w:rPr>
          <w:rFonts w:asciiTheme="majorHAnsi" w:hAnsiTheme="majorHAnsi" w:cstheme="majorHAnsi"/>
          <w:sz w:val="26"/>
          <w:szCs w:val="26"/>
        </w:rPr>
        <w:t>SGN-WUH 01</w:t>
      </w:r>
      <w:r>
        <w:rPr>
          <w:rFonts w:asciiTheme="majorHAnsi" w:hAnsiTheme="majorHAnsi" w:cstheme="majorHAnsi"/>
          <w:sz w:val="26"/>
          <w:szCs w:val="26"/>
        </w:rPr>
        <w:t>h</w:t>
      </w:r>
      <w:r w:rsidRPr="00B06243">
        <w:rPr>
          <w:rFonts w:asciiTheme="majorHAnsi" w:hAnsiTheme="majorHAnsi" w:cstheme="majorHAnsi"/>
          <w:sz w:val="26"/>
          <w:szCs w:val="26"/>
        </w:rPr>
        <w:t xml:space="preserve">40 </w:t>
      </w:r>
      <w:r>
        <w:rPr>
          <w:rFonts w:asciiTheme="majorHAnsi" w:hAnsiTheme="majorHAnsi" w:cstheme="majorHAnsi"/>
          <w:sz w:val="26"/>
          <w:szCs w:val="26"/>
        </w:rPr>
        <w:t>–</w:t>
      </w:r>
      <w:r w:rsidRPr="00B06243">
        <w:rPr>
          <w:rFonts w:asciiTheme="majorHAnsi" w:hAnsiTheme="majorHAnsi" w:cstheme="majorHAnsi"/>
          <w:sz w:val="26"/>
          <w:szCs w:val="26"/>
        </w:rPr>
        <w:t xml:space="preserve"> 06</w:t>
      </w:r>
      <w:r>
        <w:rPr>
          <w:rFonts w:asciiTheme="majorHAnsi" w:hAnsiTheme="majorHAnsi" w:cstheme="majorHAnsi"/>
          <w:sz w:val="26"/>
          <w:szCs w:val="26"/>
        </w:rPr>
        <w:t>h</w:t>
      </w:r>
      <w:r w:rsidRPr="00B06243">
        <w:rPr>
          <w:rFonts w:asciiTheme="majorHAnsi" w:hAnsiTheme="majorHAnsi" w:cstheme="majorHAnsi"/>
          <w:sz w:val="26"/>
          <w:szCs w:val="26"/>
        </w:rPr>
        <w:t>40</w:t>
      </w:r>
      <w:r w:rsidRPr="00B06243">
        <w:rPr>
          <w:rFonts w:asciiTheme="majorHAnsi" w:hAnsiTheme="majorHAnsi" w:cstheme="majorHAnsi"/>
          <w:b/>
          <w:color w:val="FF0000"/>
          <w:sz w:val="26"/>
          <w:szCs w:val="26"/>
        </w:rPr>
        <w:t xml:space="preserve"> </w:t>
      </w:r>
      <w:r w:rsidRPr="00B06243">
        <w:rPr>
          <w:rFonts w:asciiTheme="majorHAnsi" w:eastAsia="MS Mincho" w:hAnsiTheme="majorHAnsi" w:cstheme="majorHAnsi"/>
          <w:color w:val="000000" w:themeColor="text1"/>
          <w:sz w:val="26"/>
          <w:szCs w:val="26"/>
          <w:lang w:val="vi-VN" w:eastAsia="zh-TW"/>
        </w:rPr>
        <w:t xml:space="preserve">đi </w:t>
      </w:r>
      <w:r>
        <w:rPr>
          <w:rFonts w:asciiTheme="majorHAnsi" w:eastAsia="MS Mincho" w:hAnsiTheme="majorHAnsi" w:cstheme="majorHAnsi"/>
          <w:color w:val="000000" w:themeColor="text1"/>
          <w:sz w:val="26"/>
          <w:szCs w:val="26"/>
          <w:lang w:eastAsia="zh-TW"/>
        </w:rPr>
        <w:t xml:space="preserve">Vũ Hán, bắt đầu hành trình </w:t>
      </w:r>
      <w:r w:rsidRPr="00B06243">
        <w:rPr>
          <w:rFonts w:asciiTheme="majorHAnsi" w:eastAsia="MS Mincho" w:hAnsiTheme="majorHAnsi" w:cstheme="majorHAnsi"/>
          <w:b/>
          <w:color w:val="000000" w:themeColor="text1"/>
          <w:sz w:val="26"/>
          <w:szCs w:val="26"/>
          <w:lang w:eastAsia="zh-TW"/>
        </w:rPr>
        <w:t>tour du lịch Trung Quốc 5 ngày 4 đêm</w:t>
      </w:r>
      <w:r>
        <w:rPr>
          <w:rFonts w:asciiTheme="majorHAnsi" w:eastAsia="MS Mincho" w:hAnsiTheme="majorHAnsi" w:cstheme="majorHAnsi"/>
          <w:color w:val="000000" w:themeColor="text1"/>
          <w:sz w:val="26"/>
          <w:szCs w:val="26"/>
          <w:lang w:eastAsia="zh-TW"/>
        </w:rPr>
        <w:t>.</w:t>
      </w:r>
    </w:p>
    <w:p w:rsidR="00B06243" w:rsidRPr="00B06243" w:rsidRDefault="00B06243" w:rsidP="00B06243">
      <w:pPr>
        <w:shd w:val="clear" w:color="auto" w:fill="FFFFFF"/>
        <w:tabs>
          <w:tab w:val="left" w:pos="360"/>
        </w:tabs>
        <w:spacing w:before="40" w:after="40" w:line="0" w:lineRule="atLeast"/>
        <w:ind w:right="180"/>
        <w:jc w:val="both"/>
        <w:rPr>
          <w:rFonts w:asciiTheme="majorHAnsi" w:hAnsiTheme="majorHAnsi" w:cstheme="majorHAnsi"/>
          <w:b/>
          <w:color w:val="FF0000"/>
          <w:sz w:val="26"/>
          <w:szCs w:val="26"/>
        </w:rPr>
      </w:pPr>
    </w:p>
    <w:tbl>
      <w:tblPr>
        <w:tblW w:w="11350" w:type="dxa"/>
        <w:tblInd w:w="-885" w:type="dxa"/>
        <w:tblBorders>
          <w:top w:val="single" w:sz="4" w:space="0" w:color="auto"/>
        </w:tblBorders>
        <w:shd w:val="clear" w:color="auto" w:fill="FFFF00"/>
        <w:tblLook w:val="0000" w:firstRow="0" w:lastRow="0" w:firstColumn="0" w:lastColumn="0" w:noHBand="0" w:noVBand="0"/>
      </w:tblPr>
      <w:tblGrid>
        <w:gridCol w:w="1180"/>
        <w:gridCol w:w="10170"/>
      </w:tblGrid>
      <w:tr w:rsidR="00B06243" w:rsidRPr="00016F8C" w:rsidTr="00B06243">
        <w:trPr>
          <w:trHeight w:val="395"/>
        </w:trPr>
        <w:tc>
          <w:tcPr>
            <w:tcW w:w="1180" w:type="dxa"/>
            <w:tcBorders>
              <w:left w:val="single" w:sz="4" w:space="0" w:color="auto"/>
              <w:bottom w:val="single" w:sz="4" w:space="0" w:color="auto"/>
              <w:right w:val="single" w:sz="4" w:space="0" w:color="auto"/>
            </w:tcBorders>
            <w:shd w:val="clear" w:color="auto" w:fill="FFFF00"/>
            <w:vAlign w:val="center"/>
          </w:tcPr>
          <w:p w:rsidR="00B06243" w:rsidRPr="00B06243" w:rsidRDefault="00B06243" w:rsidP="00B60FB5">
            <w:pPr>
              <w:ind w:left="-131" w:right="-108"/>
              <w:jc w:val="center"/>
              <w:rPr>
                <w:rFonts w:asciiTheme="majorHAnsi" w:hAnsiTheme="majorHAnsi" w:cstheme="majorHAnsi"/>
                <w:b/>
                <w:color w:val="FF0000"/>
                <w:sz w:val="28"/>
                <w:szCs w:val="28"/>
              </w:rPr>
            </w:pPr>
            <w:r w:rsidRPr="00B06243">
              <w:rPr>
                <w:rFonts w:asciiTheme="majorHAnsi" w:hAnsiTheme="majorHAnsi" w:cstheme="majorHAnsi"/>
                <w:b/>
                <w:color w:val="FF0000"/>
                <w:sz w:val="28"/>
                <w:szCs w:val="28"/>
              </w:rPr>
              <w:t>NGÀY 2:</w:t>
            </w:r>
          </w:p>
        </w:tc>
        <w:tc>
          <w:tcPr>
            <w:tcW w:w="10170" w:type="dxa"/>
            <w:tcBorders>
              <w:left w:val="single" w:sz="4" w:space="0" w:color="auto"/>
              <w:bottom w:val="single" w:sz="4" w:space="0" w:color="auto"/>
              <w:right w:val="single" w:sz="4" w:space="0" w:color="auto"/>
            </w:tcBorders>
            <w:shd w:val="clear" w:color="auto" w:fill="FFFF00"/>
            <w:vAlign w:val="center"/>
          </w:tcPr>
          <w:p w:rsidR="00B06243" w:rsidRPr="00B06243" w:rsidRDefault="00B06243" w:rsidP="00B06243">
            <w:pPr>
              <w:rPr>
                <w:rFonts w:asciiTheme="majorHAnsi" w:hAnsiTheme="majorHAnsi" w:cstheme="majorHAnsi"/>
                <w:b/>
                <w:color w:val="FF0000"/>
                <w:sz w:val="28"/>
                <w:szCs w:val="28"/>
              </w:rPr>
            </w:pPr>
            <w:r w:rsidRPr="00B06243">
              <w:rPr>
                <w:rFonts w:asciiTheme="majorHAnsi" w:hAnsiTheme="majorHAnsi" w:cstheme="majorHAnsi"/>
                <w:b/>
                <w:color w:val="FF0000"/>
                <w:sz w:val="28"/>
                <w:szCs w:val="28"/>
              </w:rPr>
              <w:t xml:space="preserve">VŨ HÁN </w:t>
            </w:r>
            <w:r w:rsidRPr="00B06243">
              <w:rPr>
                <w:rFonts w:asciiTheme="majorHAnsi" w:hAnsiTheme="majorHAnsi" w:cstheme="majorHAnsi"/>
                <w:b/>
                <w:color w:val="FF0000"/>
                <w:sz w:val="28"/>
                <w:szCs w:val="28"/>
                <w:highlight w:val="yellow"/>
              </w:rPr>
              <w:sym w:font="Webdings" w:char="F076"/>
            </w:r>
            <w:r w:rsidRPr="00B06243">
              <w:rPr>
                <w:rFonts w:asciiTheme="majorHAnsi" w:hAnsiTheme="majorHAnsi" w:cstheme="majorHAnsi"/>
                <w:b/>
                <w:color w:val="FF0000"/>
                <w:sz w:val="28"/>
                <w:szCs w:val="28"/>
              </w:rPr>
              <w:t xml:space="preserve"> TƯƠNG DƯƠNG </w:t>
            </w:r>
            <w:r w:rsidRPr="00B06243">
              <w:rPr>
                <w:rFonts w:asciiTheme="majorHAnsi" w:hAnsiTheme="majorHAnsi" w:cstheme="majorHAnsi"/>
                <w:b/>
                <w:sz w:val="28"/>
                <w:szCs w:val="28"/>
              </w:rPr>
              <w:t>(Ăn 3 bữa)</w:t>
            </w:r>
          </w:p>
        </w:tc>
      </w:tr>
    </w:tbl>
    <w:p w:rsidR="00B06243" w:rsidRDefault="00B06243" w:rsidP="00B06243">
      <w:pPr>
        <w:jc w:val="both"/>
        <w:rPr>
          <w:rFonts w:asciiTheme="majorHAnsi" w:hAnsiTheme="majorHAnsi" w:cstheme="majorHAnsi"/>
          <w:b/>
          <w:sz w:val="26"/>
          <w:szCs w:val="26"/>
        </w:rPr>
      </w:pPr>
    </w:p>
    <w:p w:rsidR="00B06243" w:rsidRPr="00B06243" w:rsidRDefault="00B06243" w:rsidP="00B06243">
      <w:pPr>
        <w:jc w:val="both"/>
        <w:rPr>
          <w:rFonts w:asciiTheme="majorHAnsi" w:eastAsia="MS Mincho" w:hAnsiTheme="majorHAnsi" w:cstheme="majorHAnsi"/>
          <w:kern w:val="2"/>
          <w:sz w:val="26"/>
          <w:szCs w:val="26"/>
          <w:lang w:val="pt-PT" w:eastAsia="zh-TW"/>
        </w:rPr>
      </w:pPr>
      <w:proofErr w:type="gramStart"/>
      <w:r w:rsidRPr="00B06243">
        <w:rPr>
          <w:rFonts w:asciiTheme="majorHAnsi" w:eastAsia="MS Mincho" w:hAnsiTheme="majorHAnsi" w:cstheme="majorHAnsi"/>
          <w:b/>
          <w:color w:val="000000" w:themeColor="text1"/>
          <w:sz w:val="26"/>
          <w:szCs w:val="26"/>
          <w:lang w:eastAsia="zh-TW"/>
        </w:rPr>
        <w:t>Sáng:</w:t>
      </w:r>
      <w:r>
        <w:rPr>
          <w:rFonts w:asciiTheme="majorHAnsi" w:eastAsia="MS Mincho" w:hAnsiTheme="majorHAnsi" w:cstheme="majorHAnsi"/>
          <w:color w:val="000000" w:themeColor="text1"/>
          <w:sz w:val="26"/>
          <w:szCs w:val="26"/>
          <w:lang w:eastAsia="zh-TW"/>
        </w:rPr>
        <w:t xml:space="preserve"> Đoàn tham quan đến Vũ Hán – Trung Quốc, HDV sẽ giúp</w:t>
      </w:r>
      <w:r w:rsidRPr="00B06243">
        <w:rPr>
          <w:rFonts w:asciiTheme="majorHAnsi" w:eastAsia="MS Mincho" w:hAnsiTheme="majorHAnsi" w:cstheme="majorHAnsi"/>
          <w:color w:val="000000" w:themeColor="text1"/>
          <w:sz w:val="26"/>
          <w:szCs w:val="26"/>
          <w:lang w:val="vi-VN" w:eastAsia="zh-TW"/>
        </w:rPr>
        <w:t xml:space="preserve"> đoàn làm thủ tục nhập cảnh Trung Quốc</w:t>
      </w:r>
      <w:r>
        <w:rPr>
          <w:rFonts w:asciiTheme="majorHAnsi" w:eastAsia="MS Mincho" w:hAnsiTheme="majorHAnsi" w:cstheme="majorHAnsi"/>
          <w:color w:val="000000" w:themeColor="text1"/>
          <w:sz w:val="26"/>
          <w:szCs w:val="26"/>
          <w:lang w:eastAsia="zh-TW"/>
        </w:rPr>
        <w:t>.</w:t>
      </w:r>
      <w:proofErr w:type="gramEnd"/>
      <w:r w:rsidRPr="00B06243">
        <w:rPr>
          <w:rFonts w:asciiTheme="majorHAnsi" w:eastAsia="MS Mincho" w:hAnsiTheme="majorHAnsi" w:cstheme="majorHAnsi"/>
          <w:color w:val="000000" w:themeColor="text1"/>
          <w:sz w:val="26"/>
          <w:szCs w:val="26"/>
          <w:lang w:val="vi-VN" w:eastAsia="zh-TW"/>
        </w:rPr>
        <w:t xml:space="preserve"> </w:t>
      </w:r>
      <w:r w:rsidRPr="00B06243">
        <w:rPr>
          <w:rFonts w:asciiTheme="majorHAnsi" w:eastAsia="MS Mincho" w:hAnsiTheme="majorHAnsi" w:cstheme="majorHAnsi"/>
          <w:kern w:val="2"/>
          <w:sz w:val="26"/>
          <w:szCs w:val="26"/>
          <w:lang w:val="pt-PT" w:eastAsia="zh-TW"/>
        </w:rPr>
        <w:t>Xe và hướng dẫn đón đoàn đi dùng điểm tâm sáng. Sau khi ăn sáng, đoàn khở</w:t>
      </w:r>
      <w:r>
        <w:rPr>
          <w:rFonts w:asciiTheme="majorHAnsi" w:eastAsia="MS Mincho" w:hAnsiTheme="majorHAnsi" w:cstheme="majorHAnsi"/>
          <w:kern w:val="2"/>
          <w:sz w:val="26"/>
          <w:szCs w:val="26"/>
          <w:lang w:val="pt-PT" w:eastAsia="zh-TW"/>
        </w:rPr>
        <w:t>i hành đi Tương Dương (thời gian di chuyển khoảng 3,</w:t>
      </w:r>
      <w:r w:rsidRPr="00B06243">
        <w:rPr>
          <w:rFonts w:asciiTheme="majorHAnsi" w:eastAsia="MS Mincho" w:hAnsiTheme="majorHAnsi" w:cstheme="majorHAnsi"/>
          <w:kern w:val="2"/>
          <w:sz w:val="26"/>
          <w:szCs w:val="26"/>
          <w:lang w:val="pt-PT" w:eastAsia="zh-TW"/>
        </w:rPr>
        <w:t>5 tiếng). Đến nơi, đoàn dùng</w:t>
      </w:r>
      <w:r>
        <w:rPr>
          <w:rFonts w:asciiTheme="majorHAnsi" w:eastAsia="MS Mincho" w:hAnsiTheme="majorHAnsi" w:cstheme="majorHAnsi"/>
          <w:kern w:val="2"/>
          <w:sz w:val="26"/>
          <w:szCs w:val="26"/>
          <w:lang w:val="pt-PT" w:eastAsia="zh-TW"/>
        </w:rPr>
        <w:t xml:space="preserve"> cơm trưa. Sau đó, đi bắt đầu hành trình </w:t>
      </w:r>
      <w:r w:rsidRPr="00B06243">
        <w:rPr>
          <w:rFonts w:asciiTheme="majorHAnsi" w:eastAsia="MS Mincho" w:hAnsiTheme="majorHAnsi" w:cstheme="majorHAnsi"/>
          <w:b/>
          <w:kern w:val="2"/>
          <w:sz w:val="26"/>
          <w:szCs w:val="26"/>
          <w:lang w:val="pt-PT" w:eastAsia="zh-TW"/>
        </w:rPr>
        <w:t>tour du lịch Trung Quốc 5 ngày 4 đêm</w:t>
      </w:r>
      <w:r w:rsidRPr="00B06243">
        <w:rPr>
          <w:rFonts w:asciiTheme="majorHAnsi" w:eastAsia="MS Mincho" w:hAnsiTheme="majorHAnsi" w:cstheme="majorHAnsi"/>
          <w:kern w:val="2"/>
          <w:sz w:val="26"/>
          <w:szCs w:val="26"/>
          <w:lang w:val="pt-PT" w:eastAsia="zh-TW"/>
        </w:rPr>
        <w:t xml:space="preserve">:  </w:t>
      </w:r>
    </w:p>
    <w:p w:rsidR="00B06243" w:rsidRDefault="00502C41" w:rsidP="00B06243">
      <w:pPr>
        <w:jc w:val="both"/>
        <w:rPr>
          <w:rFonts w:asciiTheme="majorHAnsi" w:eastAsia="MS Mincho" w:hAnsiTheme="majorHAnsi" w:cstheme="majorHAnsi"/>
          <w:kern w:val="2"/>
          <w:sz w:val="26"/>
          <w:szCs w:val="26"/>
          <w:lang w:val="pt-PT" w:eastAsia="zh-TW"/>
        </w:rPr>
      </w:pPr>
      <w:r>
        <w:rPr>
          <w:rFonts w:asciiTheme="majorHAnsi" w:eastAsia="MS Mincho" w:hAnsiTheme="majorHAnsi" w:cstheme="majorHAnsi"/>
          <w:b/>
          <w:kern w:val="2"/>
          <w:sz w:val="26"/>
          <w:szCs w:val="26"/>
          <w:lang w:val="pt-PT" w:eastAsia="zh-TW"/>
        </w:rPr>
        <w:t>T</w:t>
      </w:r>
      <w:r w:rsidRPr="00502C41">
        <w:rPr>
          <w:rFonts w:asciiTheme="majorHAnsi" w:eastAsia="MS Mincho" w:hAnsiTheme="majorHAnsi" w:cstheme="majorHAnsi"/>
          <w:b/>
          <w:kern w:val="2"/>
          <w:sz w:val="26"/>
          <w:szCs w:val="26"/>
          <w:lang w:val="pt-PT" w:eastAsia="zh-TW"/>
        </w:rPr>
        <w:t>ường thành cổ</w:t>
      </w:r>
      <w:r>
        <w:rPr>
          <w:rFonts w:asciiTheme="majorHAnsi" w:eastAsia="MS Mincho" w:hAnsiTheme="majorHAnsi" w:cstheme="majorHAnsi"/>
          <w:b/>
          <w:kern w:val="2"/>
          <w:sz w:val="26"/>
          <w:szCs w:val="26"/>
          <w:lang w:val="pt-PT" w:eastAsia="zh-TW"/>
        </w:rPr>
        <w:t xml:space="preserve"> T</w:t>
      </w:r>
      <w:r w:rsidRPr="00502C41">
        <w:rPr>
          <w:rFonts w:asciiTheme="majorHAnsi" w:eastAsia="MS Mincho" w:hAnsiTheme="majorHAnsi" w:cstheme="majorHAnsi"/>
          <w:b/>
          <w:kern w:val="2"/>
          <w:sz w:val="26"/>
          <w:szCs w:val="26"/>
          <w:lang w:val="pt-PT" w:eastAsia="zh-TW"/>
        </w:rPr>
        <w:t xml:space="preserve">ương </w:t>
      </w:r>
      <w:r>
        <w:rPr>
          <w:rFonts w:asciiTheme="majorHAnsi" w:eastAsia="MS Mincho" w:hAnsiTheme="majorHAnsi" w:cstheme="majorHAnsi"/>
          <w:b/>
          <w:kern w:val="2"/>
          <w:sz w:val="26"/>
          <w:szCs w:val="26"/>
          <w:lang w:val="pt-PT" w:eastAsia="zh-TW"/>
        </w:rPr>
        <w:t>D</w:t>
      </w:r>
      <w:r w:rsidRPr="00502C41">
        <w:rPr>
          <w:rFonts w:asciiTheme="majorHAnsi" w:eastAsia="MS Mincho" w:hAnsiTheme="majorHAnsi" w:cstheme="majorHAnsi"/>
          <w:b/>
          <w:kern w:val="2"/>
          <w:sz w:val="26"/>
          <w:szCs w:val="26"/>
          <w:lang w:val="pt-PT" w:eastAsia="zh-TW"/>
        </w:rPr>
        <w:t>ương</w:t>
      </w:r>
      <w:r w:rsidR="00B06243" w:rsidRPr="00B06243">
        <w:rPr>
          <w:rFonts w:asciiTheme="majorHAnsi" w:eastAsia="MS Mincho" w:hAnsiTheme="majorHAnsi" w:cstheme="majorHAnsi"/>
          <w:b/>
          <w:kern w:val="2"/>
          <w:sz w:val="26"/>
          <w:szCs w:val="26"/>
          <w:lang w:val="pt-PT" w:eastAsia="zh-TW"/>
        </w:rPr>
        <w:t xml:space="preserve">: </w:t>
      </w:r>
      <w:r w:rsidR="00B06243" w:rsidRPr="00B06243">
        <w:rPr>
          <w:rFonts w:asciiTheme="majorHAnsi" w:eastAsia="MS Mincho" w:hAnsiTheme="majorHAnsi" w:cstheme="majorHAnsi"/>
          <w:kern w:val="2"/>
          <w:sz w:val="26"/>
          <w:szCs w:val="26"/>
          <w:lang w:val="pt-PT" w:eastAsia="zh-TW"/>
        </w:rPr>
        <w:t>Thành cổ với bề dày lịch sử hơn 2</w:t>
      </w:r>
      <w:r>
        <w:rPr>
          <w:rFonts w:asciiTheme="majorHAnsi" w:eastAsia="MS Mincho" w:hAnsiTheme="majorHAnsi" w:cstheme="majorHAnsi"/>
          <w:kern w:val="2"/>
          <w:sz w:val="26"/>
          <w:szCs w:val="26"/>
          <w:lang w:val="pt-PT" w:eastAsia="zh-TW"/>
        </w:rPr>
        <w:t>.</w:t>
      </w:r>
      <w:r w:rsidR="00B06243" w:rsidRPr="00B06243">
        <w:rPr>
          <w:rFonts w:asciiTheme="majorHAnsi" w:eastAsia="MS Mincho" w:hAnsiTheme="majorHAnsi" w:cstheme="majorHAnsi"/>
          <w:kern w:val="2"/>
          <w:sz w:val="26"/>
          <w:szCs w:val="26"/>
          <w:lang w:val="pt-PT" w:eastAsia="zh-TW"/>
        </w:rPr>
        <w:t>000 năm này được xây dựng vào đầu triều đại nhà Hán, nằm bên bờ sông Tương Giang, là nơi hợp lưu của nhiều con sông lớn Hán Thuỷ, Dụ Thuỷ, Đan Giang và Tích Thuỷ. Thành cổ có vị trí quân sự hết sức quan trọng trong lịch sử cát cứ phân tranh của Trung Quốc và nhiều lần được đưa vào các tác phẩm tiểu thuyết nổi tiế</w:t>
      </w:r>
      <w:r>
        <w:rPr>
          <w:rFonts w:asciiTheme="majorHAnsi" w:eastAsia="MS Mincho" w:hAnsiTheme="majorHAnsi" w:cstheme="majorHAnsi"/>
          <w:kern w:val="2"/>
          <w:sz w:val="26"/>
          <w:szCs w:val="26"/>
          <w:lang w:val="pt-PT" w:eastAsia="zh-TW"/>
        </w:rPr>
        <w:t>ng như</w:t>
      </w:r>
      <w:r w:rsidR="00B06243" w:rsidRPr="00B06243">
        <w:rPr>
          <w:rFonts w:asciiTheme="majorHAnsi" w:eastAsia="MS Mincho" w:hAnsiTheme="majorHAnsi" w:cstheme="majorHAnsi"/>
          <w:kern w:val="2"/>
          <w:sz w:val="26"/>
          <w:szCs w:val="26"/>
          <w:lang w:val="pt-PT" w:eastAsia="zh-TW"/>
        </w:rPr>
        <w:t>: Tam Quốc Diễn Nghĩa – đây là nơi diễn ra sự kiện Lưu Bị ba lần cầu Khổng Minh, Xạ Điêu Tam Bộ Khúc – là nơi Quách Tĩnh phòng thủ chống quân Mông Cổ trong nhiề</w:t>
      </w:r>
      <w:r>
        <w:rPr>
          <w:rFonts w:asciiTheme="majorHAnsi" w:eastAsia="MS Mincho" w:hAnsiTheme="majorHAnsi" w:cstheme="majorHAnsi"/>
          <w:kern w:val="2"/>
          <w:sz w:val="26"/>
          <w:szCs w:val="26"/>
          <w:lang w:val="pt-PT" w:eastAsia="zh-TW"/>
        </w:rPr>
        <w:t>u năm...</w:t>
      </w:r>
    </w:p>
    <w:p w:rsidR="00502C41" w:rsidRDefault="00502C41" w:rsidP="00B06243">
      <w:pPr>
        <w:jc w:val="both"/>
        <w:rPr>
          <w:rFonts w:asciiTheme="majorHAnsi" w:eastAsia="PMingLiU" w:hAnsiTheme="majorHAnsi" w:cstheme="majorHAnsi"/>
          <w:kern w:val="2"/>
          <w:sz w:val="26"/>
          <w:szCs w:val="26"/>
          <w:lang w:val="pt-PT" w:eastAsia="zh-TW"/>
        </w:rPr>
      </w:pPr>
      <w:r>
        <w:rPr>
          <w:rFonts w:asciiTheme="majorHAnsi" w:eastAsia="PMingLiU" w:hAnsiTheme="majorHAnsi" w:cstheme="majorHAnsi"/>
          <w:b/>
          <w:kern w:val="2"/>
          <w:sz w:val="26"/>
          <w:szCs w:val="26"/>
          <w:lang w:val="pt-PT" w:eastAsia="zh-TW"/>
        </w:rPr>
        <w:t>K</w:t>
      </w:r>
      <w:r w:rsidRPr="00502C41">
        <w:rPr>
          <w:rFonts w:asciiTheme="majorHAnsi" w:eastAsia="PMingLiU" w:hAnsiTheme="majorHAnsi" w:cstheme="majorHAnsi"/>
          <w:b/>
          <w:kern w:val="2"/>
          <w:sz w:val="26"/>
          <w:szCs w:val="26"/>
          <w:lang w:val="pt-PT" w:eastAsia="zh-TW"/>
        </w:rPr>
        <w:t>hu công viên cổ</w:t>
      </w:r>
      <w:r>
        <w:rPr>
          <w:rFonts w:asciiTheme="majorHAnsi" w:eastAsia="PMingLiU" w:hAnsiTheme="majorHAnsi" w:cstheme="majorHAnsi"/>
          <w:b/>
          <w:kern w:val="2"/>
          <w:sz w:val="26"/>
          <w:szCs w:val="26"/>
          <w:lang w:val="pt-PT" w:eastAsia="zh-TW"/>
        </w:rPr>
        <w:t xml:space="preserve"> Long T</w:t>
      </w:r>
      <w:r w:rsidRPr="00502C41">
        <w:rPr>
          <w:rFonts w:asciiTheme="majorHAnsi" w:eastAsia="PMingLiU" w:hAnsiTheme="majorHAnsi" w:cstheme="majorHAnsi"/>
          <w:b/>
          <w:kern w:val="2"/>
          <w:sz w:val="26"/>
          <w:szCs w:val="26"/>
          <w:lang w:val="pt-PT" w:eastAsia="zh-TW"/>
        </w:rPr>
        <w:t>rung</w:t>
      </w:r>
      <w:r w:rsidRPr="00502C41">
        <w:rPr>
          <w:rFonts w:asciiTheme="majorHAnsi" w:eastAsia="MS Mincho" w:hAnsiTheme="majorHAnsi" w:cstheme="majorHAnsi"/>
          <w:b/>
          <w:kern w:val="2"/>
          <w:sz w:val="26"/>
          <w:szCs w:val="26"/>
          <w:lang w:val="pt-PT" w:eastAsia="zh-TW"/>
        </w:rPr>
        <w:t>:</w:t>
      </w:r>
      <w:r w:rsidRPr="00502C41">
        <w:rPr>
          <w:rFonts w:asciiTheme="majorHAnsi" w:eastAsia="PMingLiU" w:hAnsiTheme="majorHAnsi" w:cstheme="majorHAnsi"/>
          <w:kern w:val="2"/>
          <w:sz w:val="26"/>
          <w:szCs w:val="26"/>
          <w:lang w:val="pt-PT" w:eastAsia="zh-TW"/>
        </w:rPr>
        <w:t xml:space="preserve"> </w:t>
      </w:r>
      <w:r w:rsidR="00B06243" w:rsidRPr="00B06243">
        <w:rPr>
          <w:rFonts w:asciiTheme="majorHAnsi" w:eastAsia="PMingLiU" w:hAnsiTheme="majorHAnsi" w:cstheme="majorHAnsi"/>
          <w:kern w:val="2"/>
          <w:sz w:val="26"/>
          <w:szCs w:val="26"/>
          <w:lang w:val="pt-PT" w:eastAsia="zh-TW"/>
        </w:rPr>
        <w:t>Nằm ở</w:t>
      </w:r>
      <w:r>
        <w:rPr>
          <w:rFonts w:asciiTheme="majorHAnsi" w:eastAsia="PMingLiU" w:hAnsiTheme="majorHAnsi" w:cstheme="majorHAnsi"/>
          <w:kern w:val="2"/>
          <w:sz w:val="26"/>
          <w:szCs w:val="26"/>
          <w:lang w:val="pt-PT" w:eastAsia="zh-TW"/>
        </w:rPr>
        <w:t xml:space="preserve"> ngoài thành Tương Dương,</w:t>
      </w:r>
      <w:r w:rsidR="00B06243" w:rsidRPr="00B06243">
        <w:rPr>
          <w:rFonts w:asciiTheme="majorHAnsi" w:eastAsia="PMingLiU" w:hAnsiTheme="majorHAnsi" w:cstheme="majorHAnsi"/>
          <w:kern w:val="2"/>
          <w:sz w:val="26"/>
          <w:szCs w:val="26"/>
          <w:lang w:val="pt-PT" w:eastAsia="zh-TW"/>
        </w:rPr>
        <w:t xml:space="preserve"> là nơi ở của vĩ nhân </w:t>
      </w:r>
      <w:r>
        <w:rPr>
          <w:rFonts w:asciiTheme="majorHAnsi" w:eastAsia="PMingLiU" w:hAnsiTheme="majorHAnsi" w:cstheme="majorHAnsi"/>
          <w:kern w:val="2"/>
          <w:sz w:val="26"/>
          <w:szCs w:val="26"/>
          <w:lang w:val="pt-PT" w:eastAsia="zh-TW"/>
        </w:rPr>
        <w:t>C</w:t>
      </w:r>
      <w:r w:rsidRPr="00B06243">
        <w:rPr>
          <w:rFonts w:asciiTheme="majorHAnsi" w:eastAsia="PMingLiU" w:hAnsiTheme="majorHAnsi" w:cstheme="majorHAnsi"/>
          <w:kern w:val="2"/>
          <w:sz w:val="26"/>
          <w:szCs w:val="26"/>
          <w:lang w:val="pt-PT" w:eastAsia="zh-TW"/>
        </w:rPr>
        <w:t xml:space="preserve">hu </w:t>
      </w:r>
      <w:r>
        <w:rPr>
          <w:rFonts w:asciiTheme="majorHAnsi" w:eastAsia="PMingLiU" w:hAnsiTheme="majorHAnsi" w:cstheme="majorHAnsi"/>
          <w:kern w:val="2"/>
          <w:sz w:val="26"/>
          <w:szCs w:val="26"/>
          <w:lang w:val="pt-PT" w:eastAsia="zh-TW"/>
        </w:rPr>
        <w:t>Các Lượng</w:t>
      </w:r>
      <w:r w:rsidR="00B06243" w:rsidRPr="00B06243">
        <w:rPr>
          <w:rFonts w:asciiTheme="majorHAnsi" w:eastAsia="PMingLiU" w:hAnsiTheme="majorHAnsi" w:cstheme="majorHAnsi"/>
          <w:kern w:val="2"/>
          <w:sz w:val="26"/>
          <w:szCs w:val="26"/>
          <w:lang w:val="pt-PT" w:eastAsia="zh-TW"/>
        </w:rPr>
        <w:t xml:space="preserve">, </w:t>
      </w:r>
      <w:r>
        <w:rPr>
          <w:rFonts w:asciiTheme="majorHAnsi" w:eastAsia="PMingLiU" w:hAnsiTheme="majorHAnsi" w:cstheme="majorHAnsi"/>
          <w:kern w:val="2"/>
          <w:sz w:val="26"/>
          <w:szCs w:val="26"/>
          <w:lang w:val="pt-PT" w:eastAsia="zh-TW"/>
        </w:rPr>
        <w:t>n</w:t>
      </w:r>
      <w:r w:rsidR="00B06243" w:rsidRPr="00B06243">
        <w:rPr>
          <w:rFonts w:asciiTheme="majorHAnsi" w:eastAsia="PMingLiU" w:hAnsiTheme="majorHAnsi" w:cstheme="majorHAnsi"/>
          <w:kern w:val="2"/>
          <w:sz w:val="26"/>
          <w:szCs w:val="26"/>
          <w:lang w:val="pt-PT" w:eastAsia="zh-TW"/>
        </w:rPr>
        <w:t xml:space="preserve">ơi mà trong tam quốc diễn nghĩa </w:t>
      </w:r>
      <w:r>
        <w:rPr>
          <w:rFonts w:asciiTheme="majorHAnsi" w:eastAsia="PMingLiU" w:hAnsiTheme="majorHAnsi" w:cstheme="majorHAnsi"/>
          <w:kern w:val="2"/>
          <w:sz w:val="26"/>
          <w:szCs w:val="26"/>
          <w:lang w:val="pt-PT" w:eastAsia="zh-TW"/>
        </w:rPr>
        <w:t xml:space="preserve">Lưu Bị </w:t>
      </w:r>
      <w:r w:rsidR="00B06243" w:rsidRPr="00B06243">
        <w:rPr>
          <w:rFonts w:asciiTheme="majorHAnsi" w:eastAsia="PMingLiU" w:hAnsiTheme="majorHAnsi" w:cstheme="majorHAnsi"/>
          <w:kern w:val="2"/>
          <w:sz w:val="26"/>
          <w:szCs w:val="26"/>
          <w:lang w:val="pt-PT" w:eastAsia="zh-TW"/>
        </w:rPr>
        <w:t xml:space="preserve">3 lần đến mời </w:t>
      </w:r>
      <w:r>
        <w:rPr>
          <w:rFonts w:asciiTheme="majorHAnsi" w:eastAsia="PMingLiU" w:hAnsiTheme="majorHAnsi" w:cstheme="majorHAnsi"/>
          <w:kern w:val="2"/>
          <w:sz w:val="26"/>
          <w:szCs w:val="26"/>
          <w:lang w:val="pt-PT" w:eastAsia="zh-TW"/>
        </w:rPr>
        <w:t>C</w:t>
      </w:r>
      <w:r w:rsidRPr="00B06243">
        <w:rPr>
          <w:rFonts w:asciiTheme="majorHAnsi" w:eastAsia="PMingLiU" w:hAnsiTheme="majorHAnsi" w:cstheme="majorHAnsi"/>
          <w:kern w:val="2"/>
          <w:sz w:val="26"/>
          <w:szCs w:val="26"/>
          <w:lang w:val="pt-PT" w:eastAsia="zh-TW"/>
        </w:rPr>
        <w:t xml:space="preserve">hu </w:t>
      </w:r>
      <w:r>
        <w:rPr>
          <w:rFonts w:asciiTheme="majorHAnsi" w:eastAsia="PMingLiU" w:hAnsiTheme="majorHAnsi" w:cstheme="majorHAnsi"/>
          <w:kern w:val="2"/>
          <w:sz w:val="26"/>
          <w:szCs w:val="26"/>
          <w:lang w:val="pt-PT" w:eastAsia="zh-TW"/>
        </w:rPr>
        <w:t>Các Lượng</w:t>
      </w:r>
      <w:r>
        <w:rPr>
          <w:rFonts w:asciiTheme="majorHAnsi" w:eastAsia="PMingLiU" w:hAnsiTheme="majorHAnsi" w:cstheme="majorHAnsi"/>
          <w:kern w:val="2"/>
          <w:sz w:val="26"/>
          <w:szCs w:val="26"/>
          <w:lang w:val="pt-PT" w:eastAsia="zh-TW"/>
        </w:rPr>
        <w:t>.</w:t>
      </w:r>
    </w:p>
    <w:p w:rsidR="00B06243" w:rsidRDefault="00502C41" w:rsidP="00B06243">
      <w:pPr>
        <w:jc w:val="both"/>
        <w:rPr>
          <w:rFonts w:asciiTheme="majorHAnsi" w:eastAsia="PMingLiU" w:hAnsiTheme="majorHAnsi" w:cstheme="majorHAnsi"/>
          <w:kern w:val="2"/>
          <w:sz w:val="26"/>
          <w:szCs w:val="26"/>
          <w:lang w:val="pt-PT" w:eastAsia="zh-TW"/>
        </w:rPr>
      </w:pPr>
      <w:r w:rsidRPr="00502C41">
        <w:rPr>
          <w:rFonts w:asciiTheme="majorHAnsi" w:eastAsia="PMingLiU" w:hAnsiTheme="majorHAnsi" w:cstheme="majorHAnsi"/>
          <w:b/>
          <w:kern w:val="2"/>
          <w:sz w:val="26"/>
          <w:szCs w:val="26"/>
          <w:lang w:val="pt-PT" w:eastAsia="zh-TW"/>
        </w:rPr>
        <w:t>Tối:</w:t>
      </w:r>
      <w:r>
        <w:rPr>
          <w:rFonts w:asciiTheme="majorHAnsi" w:eastAsia="PMingLiU" w:hAnsiTheme="majorHAnsi" w:cstheme="majorHAnsi"/>
          <w:kern w:val="2"/>
          <w:sz w:val="26"/>
          <w:szCs w:val="26"/>
          <w:lang w:val="pt-PT" w:eastAsia="zh-TW"/>
        </w:rPr>
        <w:t xml:space="preserve"> Đoàn tham quan dùng bữa tối với các món ăn mang hương vị ẩm thực Trung Hoa. Đ</w:t>
      </w:r>
      <w:r w:rsidR="00B06243" w:rsidRPr="00B06243">
        <w:rPr>
          <w:rFonts w:asciiTheme="majorHAnsi" w:eastAsia="PMingLiU" w:hAnsiTheme="majorHAnsi" w:cstheme="majorHAnsi"/>
          <w:kern w:val="2"/>
          <w:sz w:val="26"/>
          <w:szCs w:val="26"/>
          <w:lang w:val="pt-PT" w:eastAsia="zh-TW"/>
        </w:rPr>
        <w:t>oàn về khách sạn nhận phòng</w:t>
      </w:r>
      <w:r>
        <w:rPr>
          <w:rFonts w:asciiTheme="majorHAnsi" w:eastAsia="PMingLiU" w:hAnsiTheme="majorHAnsi" w:cstheme="majorHAnsi"/>
          <w:kern w:val="2"/>
          <w:sz w:val="26"/>
          <w:szCs w:val="26"/>
          <w:lang w:val="pt-PT" w:eastAsia="zh-TW"/>
        </w:rPr>
        <w:t>,</w:t>
      </w:r>
      <w:r w:rsidR="00B06243" w:rsidRPr="00B06243">
        <w:rPr>
          <w:rFonts w:asciiTheme="majorHAnsi" w:eastAsia="PMingLiU" w:hAnsiTheme="majorHAnsi" w:cstheme="majorHAnsi"/>
          <w:kern w:val="2"/>
          <w:sz w:val="26"/>
          <w:szCs w:val="26"/>
          <w:lang w:val="pt-PT" w:eastAsia="zh-TW"/>
        </w:rPr>
        <w:t xml:space="preserve"> nghỉ ngơi.</w:t>
      </w:r>
    </w:p>
    <w:tbl>
      <w:tblPr>
        <w:tblW w:w="11155" w:type="dxa"/>
        <w:tblInd w:w="-899" w:type="dxa"/>
        <w:tblBorders>
          <w:top w:val="single" w:sz="4" w:space="0" w:color="auto"/>
        </w:tblBorders>
        <w:shd w:val="clear" w:color="auto" w:fill="FFFF00"/>
        <w:tblLook w:val="0000" w:firstRow="0" w:lastRow="0" w:firstColumn="0" w:lastColumn="0" w:noHBand="0" w:noVBand="0"/>
      </w:tblPr>
      <w:tblGrid>
        <w:gridCol w:w="1367"/>
        <w:gridCol w:w="9788"/>
      </w:tblGrid>
      <w:tr w:rsidR="00094BDE" w:rsidRPr="00016F8C" w:rsidTr="00094BDE">
        <w:trPr>
          <w:trHeight w:val="497"/>
        </w:trPr>
        <w:tc>
          <w:tcPr>
            <w:tcW w:w="1367" w:type="dxa"/>
            <w:tcBorders>
              <w:left w:val="single" w:sz="4" w:space="0" w:color="auto"/>
              <w:bottom w:val="single" w:sz="4" w:space="0" w:color="auto"/>
              <w:right w:val="single" w:sz="4" w:space="0" w:color="auto"/>
            </w:tcBorders>
            <w:shd w:val="clear" w:color="auto" w:fill="FFFF00"/>
            <w:vAlign w:val="center"/>
          </w:tcPr>
          <w:p w:rsidR="00094BDE" w:rsidRPr="00094BDE" w:rsidRDefault="00094BDE" w:rsidP="00B60FB5">
            <w:pPr>
              <w:ind w:left="-131" w:right="-108"/>
              <w:jc w:val="center"/>
              <w:rPr>
                <w:rFonts w:asciiTheme="majorHAnsi" w:hAnsiTheme="majorHAnsi" w:cstheme="majorHAnsi"/>
                <w:b/>
                <w:color w:val="FF0000"/>
                <w:sz w:val="28"/>
                <w:szCs w:val="28"/>
              </w:rPr>
            </w:pPr>
            <w:r w:rsidRPr="00094BDE">
              <w:rPr>
                <w:rFonts w:asciiTheme="majorHAnsi" w:hAnsiTheme="majorHAnsi" w:cstheme="majorHAnsi"/>
                <w:b/>
                <w:color w:val="FF0000"/>
                <w:sz w:val="28"/>
                <w:szCs w:val="28"/>
              </w:rPr>
              <w:t>NGÀY 3:</w:t>
            </w:r>
          </w:p>
        </w:tc>
        <w:tc>
          <w:tcPr>
            <w:tcW w:w="9788" w:type="dxa"/>
            <w:tcBorders>
              <w:left w:val="single" w:sz="4" w:space="0" w:color="auto"/>
              <w:bottom w:val="single" w:sz="4" w:space="0" w:color="auto"/>
              <w:right w:val="single" w:sz="4" w:space="0" w:color="auto"/>
            </w:tcBorders>
            <w:shd w:val="clear" w:color="auto" w:fill="FFFF00"/>
            <w:vAlign w:val="center"/>
          </w:tcPr>
          <w:p w:rsidR="00094BDE" w:rsidRPr="00094BDE" w:rsidRDefault="00094BDE" w:rsidP="00094BDE">
            <w:pPr>
              <w:rPr>
                <w:rFonts w:asciiTheme="majorHAnsi" w:hAnsiTheme="majorHAnsi" w:cstheme="majorHAnsi"/>
                <w:b/>
                <w:color w:val="FF0000"/>
                <w:sz w:val="28"/>
                <w:szCs w:val="28"/>
              </w:rPr>
            </w:pPr>
            <w:r w:rsidRPr="00094BDE">
              <w:rPr>
                <w:rFonts w:asciiTheme="majorHAnsi" w:hAnsiTheme="majorHAnsi" w:cstheme="majorHAnsi"/>
                <w:b/>
                <w:color w:val="FF0000"/>
                <w:sz w:val="28"/>
                <w:szCs w:val="28"/>
              </w:rPr>
              <w:t xml:space="preserve">TƯƠNG DƯƠNG  </w:t>
            </w:r>
            <w:r w:rsidRPr="00094BDE">
              <w:rPr>
                <w:rFonts w:asciiTheme="majorHAnsi" w:hAnsiTheme="majorHAnsi" w:cstheme="majorHAnsi"/>
                <w:b/>
                <w:color w:val="FF0000"/>
                <w:sz w:val="28"/>
                <w:szCs w:val="28"/>
                <w:highlight w:val="yellow"/>
              </w:rPr>
              <w:sym w:font="Webdings" w:char="F076"/>
            </w:r>
            <w:r w:rsidRPr="00094BDE">
              <w:rPr>
                <w:rFonts w:asciiTheme="majorHAnsi" w:hAnsiTheme="majorHAnsi" w:cstheme="majorHAnsi"/>
                <w:b/>
                <w:color w:val="FF0000"/>
                <w:sz w:val="28"/>
                <w:szCs w:val="28"/>
              </w:rPr>
              <w:t xml:space="preserve">  V</w:t>
            </w:r>
            <w:r w:rsidRPr="00094BDE">
              <w:rPr>
                <w:rFonts w:asciiTheme="majorHAnsi" w:hAnsiTheme="majorHAnsi" w:cstheme="majorHAnsi"/>
                <w:b/>
                <w:color w:val="FF0000"/>
                <w:sz w:val="28"/>
                <w:szCs w:val="28"/>
              </w:rPr>
              <w:t xml:space="preserve">Õ ĐANG SƠN </w:t>
            </w:r>
            <w:r w:rsidRPr="00094BDE">
              <w:rPr>
                <w:rFonts w:asciiTheme="majorHAnsi" w:hAnsiTheme="majorHAnsi" w:cstheme="majorHAnsi"/>
                <w:b/>
                <w:sz w:val="28"/>
                <w:szCs w:val="28"/>
              </w:rPr>
              <w:t>(Ăn 3 bữa)</w:t>
            </w:r>
          </w:p>
        </w:tc>
      </w:tr>
    </w:tbl>
    <w:p w:rsidR="00502C41" w:rsidRDefault="00502C41" w:rsidP="00B06243">
      <w:pPr>
        <w:jc w:val="both"/>
        <w:rPr>
          <w:rFonts w:asciiTheme="majorHAnsi" w:hAnsiTheme="majorHAnsi" w:cstheme="majorHAnsi"/>
          <w:b/>
          <w:sz w:val="26"/>
          <w:szCs w:val="26"/>
        </w:rPr>
      </w:pPr>
    </w:p>
    <w:p w:rsidR="00094BDE" w:rsidRPr="00094BDE" w:rsidRDefault="00094BDE" w:rsidP="00094BDE">
      <w:pPr>
        <w:tabs>
          <w:tab w:val="left" w:pos="360"/>
        </w:tabs>
        <w:jc w:val="both"/>
        <w:rPr>
          <w:rFonts w:asciiTheme="majorHAnsi" w:eastAsia="PMingLiU" w:hAnsiTheme="majorHAnsi" w:cstheme="majorHAnsi"/>
          <w:kern w:val="2"/>
          <w:sz w:val="26"/>
          <w:szCs w:val="26"/>
          <w:lang w:val="pt-PT" w:eastAsia="zh-TW"/>
        </w:rPr>
      </w:pPr>
      <w:r w:rsidRPr="00094BDE">
        <w:rPr>
          <w:rFonts w:asciiTheme="majorHAnsi" w:eastAsia="MS Mincho" w:hAnsiTheme="majorHAnsi" w:cstheme="majorHAnsi"/>
          <w:b/>
          <w:kern w:val="2"/>
          <w:sz w:val="26"/>
          <w:szCs w:val="26"/>
          <w:lang w:val="pt-PT" w:eastAsia="zh-TW"/>
        </w:rPr>
        <w:t>Sáng:</w:t>
      </w:r>
      <w:r>
        <w:rPr>
          <w:rFonts w:asciiTheme="majorHAnsi" w:eastAsia="MS Mincho" w:hAnsiTheme="majorHAnsi" w:cstheme="majorHAnsi"/>
          <w:kern w:val="2"/>
          <w:sz w:val="26"/>
          <w:szCs w:val="26"/>
          <w:lang w:val="pt-PT" w:eastAsia="zh-TW"/>
        </w:rPr>
        <w:t xml:space="preserve"> </w:t>
      </w:r>
      <w:r w:rsidRPr="00094BDE">
        <w:rPr>
          <w:rFonts w:asciiTheme="majorHAnsi" w:eastAsia="MS Mincho" w:hAnsiTheme="majorHAnsi" w:cstheme="majorHAnsi"/>
          <w:kern w:val="2"/>
          <w:sz w:val="26"/>
          <w:szCs w:val="26"/>
          <w:lang w:val="pt-PT" w:eastAsia="zh-TW"/>
        </w:rPr>
        <w:t xml:space="preserve">Đoàn </w:t>
      </w:r>
      <w:r>
        <w:rPr>
          <w:rFonts w:asciiTheme="majorHAnsi" w:eastAsia="MS Mincho" w:hAnsiTheme="majorHAnsi" w:cstheme="majorHAnsi"/>
          <w:kern w:val="2"/>
          <w:sz w:val="26"/>
          <w:szCs w:val="26"/>
          <w:lang w:val="pt-PT" w:eastAsia="zh-TW"/>
        </w:rPr>
        <w:t xml:space="preserve">tham quan </w:t>
      </w:r>
      <w:r w:rsidRPr="00094BDE">
        <w:rPr>
          <w:rFonts w:asciiTheme="majorHAnsi" w:eastAsia="MS Mincho" w:hAnsiTheme="majorHAnsi" w:cstheme="majorHAnsi"/>
          <w:kern w:val="2"/>
          <w:sz w:val="26"/>
          <w:szCs w:val="26"/>
          <w:lang w:val="pt-PT" w:eastAsia="zh-TW"/>
        </w:rPr>
        <w:t xml:space="preserve">dùng bữa sáng tại khách sạn. </w:t>
      </w:r>
      <w:r>
        <w:rPr>
          <w:rFonts w:asciiTheme="majorHAnsi" w:eastAsia="MS Mincho" w:hAnsiTheme="majorHAnsi" w:cstheme="majorHAnsi"/>
          <w:kern w:val="2"/>
          <w:sz w:val="26"/>
          <w:szCs w:val="26"/>
          <w:lang w:val="pt-PT" w:eastAsia="zh-TW"/>
        </w:rPr>
        <w:t xml:space="preserve">Sau đó, đoàn tiếp tục hành trình </w:t>
      </w:r>
      <w:r w:rsidRPr="00094BDE">
        <w:rPr>
          <w:rFonts w:asciiTheme="majorHAnsi" w:eastAsia="MS Mincho" w:hAnsiTheme="majorHAnsi" w:cstheme="majorHAnsi"/>
          <w:b/>
          <w:kern w:val="2"/>
          <w:sz w:val="26"/>
          <w:szCs w:val="26"/>
          <w:lang w:val="pt-PT" w:eastAsia="zh-TW"/>
        </w:rPr>
        <w:t>tour du lịch Trung Quốc</w:t>
      </w:r>
      <w:r>
        <w:rPr>
          <w:rFonts w:asciiTheme="majorHAnsi" w:eastAsia="MS Mincho" w:hAnsiTheme="majorHAnsi" w:cstheme="majorHAnsi"/>
          <w:kern w:val="2"/>
          <w:sz w:val="26"/>
          <w:szCs w:val="26"/>
          <w:lang w:val="pt-PT" w:eastAsia="zh-TW"/>
        </w:rPr>
        <w:t xml:space="preserve">, </w:t>
      </w:r>
      <w:r w:rsidRPr="00094BDE">
        <w:rPr>
          <w:rFonts w:asciiTheme="majorHAnsi" w:eastAsia="PMingLiU" w:hAnsiTheme="majorHAnsi" w:cstheme="majorHAnsi"/>
          <w:kern w:val="2"/>
          <w:sz w:val="26"/>
          <w:szCs w:val="26"/>
          <w:lang w:val="pt-PT" w:eastAsia="zh-TW"/>
        </w:rPr>
        <w:t xml:space="preserve">khởi hành đi </w:t>
      </w:r>
      <w:r>
        <w:rPr>
          <w:rFonts w:asciiTheme="majorHAnsi" w:eastAsia="MS Mincho" w:hAnsiTheme="majorHAnsi" w:cstheme="majorHAnsi"/>
          <w:b/>
          <w:kern w:val="2"/>
          <w:sz w:val="26"/>
          <w:szCs w:val="26"/>
          <w:lang w:val="pt-PT" w:eastAsia="zh-TW"/>
        </w:rPr>
        <w:t>núi Võ Đ</w:t>
      </w:r>
      <w:r w:rsidRPr="00094BDE">
        <w:rPr>
          <w:rFonts w:asciiTheme="majorHAnsi" w:eastAsia="MS Mincho" w:hAnsiTheme="majorHAnsi" w:cstheme="majorHAnsi"/>
          <w:b/>
          <w:kern w:val="2"/>
          <w:sz w:val="26"/>
          <w:szCs w:val="26"/>
          <w:lang w:val="pt-PT" w:eastAsia="zh-TW"/>
        </w:rPr>
        <w:t xml:space="preserve">ang </w:t>
      </w:r>
      <w:r w:rsidRPr="00094BDE">
        <w:rPr>
          <w:rFonts w:asciiTheme="majorHAnsi" w:eastAsia="PMingLiU" w:hAnsiTheme="majorHAnsi" w:cstheme="majorHAnsi"/>
          <w:kern w:val="2"/>
          <w:sz w:val="26"/>
          <w:szCs w:val="26"/>
          <w:lang w:val="pt-PT" w:eastAsia="zh-TW"/>
        </w:rPr>
        <w:t xml:space="preserve">hay còn có tên là </w:t>
      </w:r>
      <w:r w:rsidRPr="00094BDE">
        <w:rPr>
          <w:rFonts w:asciiTheme="majorHAnsi" w:eastAsia="PMingLiU" w:hAnsiTheme="majorHAnsi" w:cstheme="majorHAnsi"/>
          <w:b/>
          <w:kern w:val="2"/>
          <w:sz w:val="26"/>
          <w:szCs w:val="26"/>
          <w:lang w:val="pt-PT" w:eastAsia="zh-TW"/>
        </w:rPr>
        <w:t>“Thái Hòa Sơn” “Huyền Nhạc Sơn”</w:t>
      </w:r>
      <w:r w:rsidRPr="00094BDE">
        <w:rPr>
          <w:rFonts w:asciiTheme="majorHAnsi" w:eastAsia="PMingLiU" w:hAnsiTheme="majorHAnsi" w:cstheme="majorHAnsi"/>
          <w:kern w:val="2"/>
          <w:sz w:val="26"/>
          <w:szCs w:val="26"/>
          <w:lang w:val="pt-PT" w:eastAsia="zh-TW"/>
        </w:rPr>
        <w:t xml:space="preserve"> –</w:t>
      </w:r>
      <w:r w:rsidRPr="00094BDE">
        <w:rPr>
          <w:rFonts w:asciiTheme="majorHAnsi" w:eastAsia="MS Mincho" w:hAnsiTheme="majorHAnsi" w:cstheme="majorHAnsi"/>
          <w:b/>
          <w:kern w:val="2"/>
          <w:sz w:val="26"/>
          <w:szCs w:val="26"/>
          <w:lang w:val="pt-PT" w:eastAsia="zh-TW"/>
        </w:rPr>
        <w:t xml:space="preserve"> </w:t>
      </w:r>
      <w:r w:rsidRPr="00094BDE">
        <w:rPr>
          <w:rFonts w:asciiTheme="majorHAnsi" w:eastAsia="PMingLiU" w:hAnsiTheme="majorHAnsi" w:cstheme="majorHAnsi"/>
          <w:kern w:val="2"/>
          <w:sz w:val="26"/>
          <w:szCs w:val="26"/>
          <w:lang w:val="pt-PT" w:eastAsia="zh-TW"/>
        </w:rPr>
        <w:t>là một dãy núi nằm ở phía Nam thành phố Thập Yển, Tây Bắc của tỉnh Hồ Bắc với ngọn núi chính là Hải Bạt cao 1</w:t>
      </w:r>
      <w:r>
        <w:rPr>
          <w:rFonts w:asciiTheme="majorHAnsi" w:eastAsia="PMingLiU" w:hAnsiTheme="majorHAnsi" w:cstheme="majorHAnsi"/>
          <w:kern w:val="2"/>
          <w:sz w:val="26"/>
          <w:szCs w:val="26"/>
          <w:lang w:val="pt-PT" w:eastAsia="zh-TW"/>
        </w:rPr>
        <w:t>.</w:t>
      </w:r>
      <w:r w:rsidRPr="00094BDE">
        <w:rPr>
          <w:rFonts w:asciiTheme="majorHAnsi" w:eastAsia="PMingLiU" w:hAnsiTheme="majorHAnsi" w:cstheme="majorHAnsi"/>
          <w:kern w:val="2"/>
          <w:sz w:val="26"/>
          <w:szCs w:val="26"/>
          <w:lang w:val="pt-PT" w:eastAsia="zh-TW"/>
        </w:rPr>
        <w:t>612 m. Phong cảnh nơi đây rất hùng vĩ nên thơ, là đất thánh của võ thuật Đạo giáo với phái Thái Cực quyền và Bát Quái chưởng. Đoạn đường dài 70 km từ chân núi đến đỉnh núi Võ Đang có đến 32 đền thờ Đạo Giáo chủ yếu được xây dựng theo lối kiến trúc thời nhà Nguyên, Minh, Thanh. Đạo Giáo ở Võ Đang thịnh vượng nhất vào thời Minh. Ngọn núi xinh đẹp này được công nhận là Di sản thế giới vào năm 1994. Với không gian hùng vĩ, u tị</w:t>
      </w:r>
      <w:r>
        <w:rPr>
          <w:rFonts w:asciiTheme="majorHAnsi" w:eastAsia="PMingLiU" w:hAnsiTheme="majorHAnsi" w:cstheme="majorHAnsi"/>
          <w:kern w:val="2"/>
          <w:sz w:val="26"/>
          <w:szCs w:val="26"/>
          <w:lang w:val="pt-PT" w:eastAsia="zh-TW"/>
        </w:rPr>
        <w:t>c</w:t>
      </w:r>
      <w:r w:rsidRPr="00094BDE">
        <w:rPr>
          <w:rFonts w:asciiTheme="majorHAnsi" w:eastAsia="PMingLiU" w:hAnsiTheme="majorHAnsi" w:cstheme="majorHAnsi"/>
          <w:kern w:val="2"/>
          <w:sz w:val="26"/>
          <w:szCs w:val="26"/>
          <w:lang w:val="pt-PT" w:eastAsia="zh-TW"/>
        </w:rPr>
        <w:t xml:space="preserve">h, núi Võ Đang thu hút nhiều khách du lịch gần xa đến thưởng ngoạn, đắm mình vào thiên nhiên trong lành, không gợn bụi trần. Đến nơi, đoàn ghé tham quan điểm đầu tiên của quần thể kiến trúc Võ Đang: </w:t>
      </w:r>
    </w:p>
    <w:p w:rsidR="00094BDE" w:rsidRPr="00094BDE" w:rsidRDefault="00094BDE" w:rsidP="00094BDE">
      <w:pPr>
        <w:tabs>
          <w:tab w:val="right" w:pos="10800"/>
        </w:tabs>
        <w:jc w:val="both"/>
        <w:rPr>
          <w:rFonts w:asciiTheme="majorHAnsi" w:eastAsia="PMingLiU" w:hAnsiTheme="majorHAnsi" w:cstheme="majorHAnsi"/>
          <w:kern w:val="2"/>
          <w:sz w:val="26"/>
          <w:szCs w:val="26"/>
          <w:lang w:val="pt-PT" w:eastAsia="zh-TW"/>
        </w:rPr>
      </w:pPr>
      <w:r>
        <w:rPr>
          <w:rFonts w:asciiTheme="majorHAnsi" w:eastAsia="MS Mincho" w:hAnsiTheme="majorHAnsi" w:cstheme="majorHAnsi"/>
          <w:b/>
          <w:kern w:val="2"/>
          <w:sz w:val="26"/>
          <w:szCs w:val="26"/>
          <w:lang w:val="pt-PT" w:eastAsia="zh-TW"/>
        </w:rPr>
        <w:t>D</w:t>
      </w:r>
      <w:r w:rsidRPr="00094BDE">
        <w:rPr>
          <w:rFonts w:asciiTheme="majorHAnsi" w:eastAsia="MS Mincho" w:hAnsiTheme="majorHAnsi" w:cstheme="majorHAnsi"/>
          <w:b/>
          <w:kern w:val="2"/>
          <w:sz w:val="26"/>
          <w:szCs w:val="26"/>
          <w:lang w:val="pt-PT" w:eastAsia="zh-TW"/>
        </w:rPr>
        <w:t>ố</w:t>
      </w:r>
      <w:r>
        <w:rPr>
          <w:rFonts w:asciiTheme="majorHAnsi" w:eastAsia="MS Mincho" w:hAnsiTheme="majorHAnsi" w:cstheme="majorHAnsi"/>
          <w:b/>
          <w:kern w:val="2"/>
          <w:sz w:val="26"/>
          <w:szCs w:val="26"/>
          <w:lang w:val="pt-PT" w:eastAsia="zh-TW"/>
        </w:rPr>
        <w:t>c Thái T</w:t>
      </w:r>
      <w:r w:rsidRPr="00094BDE">
        <w:rPr>
          <w:rFonts w:asciiTheme="majorHAnsi" w:eastAsia="MS Mincho" w:hAnsiTheme="majorHAnsi" w:cstheme="majorHAnsi"/>
          <w:b/>
          <w:kern w:val="2"/>
          <w:sz w:val="26"/>
          <w:szCs w:val="26"/>
          <w:lang w:val="pt-PT" w:eastAsia="zh-TW"/>
        </w:rPr>
        <w:t xml:space="preserve">ử: </w:t>
      </w:r>
      <w:r w:rsidRPr="00094BDE">
        <w:rPr>
          <w:rFonts w:asciiTheme="majorHAnsi" w:eastAsia="MS Mincho" w:hAnsiTheme="majorHAnsi" w:cstheme="majorHAnsi"/>
          <w:kern w:val="2"/>
          <w:sz w:val="26"/>
          <w:szCs w:val="26"/>
          <w:lang w:val="pt-PT" w:eastAsia="zh-TW"/>
        </w:rPr>
        <w:t>Hay còn được gọi là “Phục Chân Quan”, nằm trên sườn dốc của đỉnh Sư Tử Phong, được xây dựng vào năm Vĩnh Lạc thứ 10 triều đại nhà Minh (Công nguyên 1</w:t>
      </w:r>
      <w:r>
        <w:rPr>
          <w:rFonts w:asciiTheme="majorHAnsi" w:eastAsia="MS Mincho" w:hAnsiTheme="majorHAnsi" w:cstheme="majorHAnsi"/>
          <w:kern w:val="2"/>
          <w:sz w:val="26"/>
          <w:szCs w:val="26"/>
          <w:lang w:val="pt-PT" w:eastAsia="zh-TW"/>
        </w:rPr>
        <w:t>.</w:t>
      </w:r>
      <w:r w:rsidRPr="00094BDE">
        <w:rPr>
          <w:rFonts w:asciiTheme="majorHAnsi" w:eastAsia="MS Mincho" w:hAnsiTheme="majorHAnsi" w:cstheme="majorHAnsi"/>
          <w:kern w:val="2"/>
          <w:sz w:val="26"/>
          <w:szCs w:val="26"/>
          <w:lang w:val="pt-PT" w:eastAsia="zh-TW"/>
        </w:rPr>
        <w:t>412) và được trùng tu lại vào năm Khang Hy triều đại nhà Thanh.</w:t>
      </w:r>
      <w:r w:rsidRPr="00094BDE">
        <w:rPr>
          <w:rFonts w:asciiTheme="majorHAnsi" w:hAnsiTheme="majorHAnsi" w:cstheme="majorHAnsi"/>
          <w:kern w:val="2"/>
          <w:sz w:val="26"/>
          <w:szCs w:val="26"/>
          <w:lang w:val="pt-PT"/>
        </w:rPr>
        <w:t xml:space="preserve"> Q</w:t>
      </w:r>
      <w:r w:rsidRPr="00094BDE">
        <w:rPr>
          <w:rFonts w:asciiTheme="majorHAnsi" w:eastAsia="MS Mincho" w:hAnsiTheme="majorHAnsi" w:cstheme="majorHAnsi"/>
          <w:kern w:val="2"/>
          <w:sz w:val="26"/>
          <w:szCs w:val="26"/>
          <w:lang w:val="pt-PT" w:eastAsia="zh-TW"/>
        </w:rPr>
        <w:t xml:space="preserve">uần thể </w:t>
      </w:r>
      <w:r w:rsidRPr="00094BDE">
        <w:rPr>
          <w:rFonts w:asciiTheme="majorHAnsi" w:hAnsiTheme="majorHAnsi" w:cstheme="majorHAnsi"/>
          <w:kern w:val="2"/>
          <w:sz w:val="26"/>
          <w:szCs w:val="26"/>
          <w:lang w:val="pt-PT"/>
        </w:rPr>
        <w:t xml:space="preserve">kiến trúc </w:t>
      </w:r>
      <w:r w:rsidRPr="00094BDE">
        <w:rPr>
          <w:rFonts w:asciiTheme="majorHAnsi" w:eastAsia="MS Mincho" w:hAnsiTheme="majorHAnsi" w:cstheme="majorHAnsi"/>
          <w:kern w:val="2"/>
          <w:sz w:val="26"/>
          <w:szCs w:val="26"/>
          <w:lang w:val="pt-PT" w:eastAsia="zh-TW"/>
        </w:rPr>
        <w:t xml:space="preserve">được xây dựng 8 cung, 2 quán, 36 am, 72 miếu đá, 39 cầu, 12 đình đài… tạo thành một quần thể kiến trúc vĩ đại, tổng diện tích xây dựng là 1,6 triệu mét vuông. </w:t>
      </w:r>
    </w:p>
    <w:p w:rsidR="00094BDE" w:rsidRPr="00094BDE" w:rsidRDefault="00094BDE" w:rsidP="00094BDE">
      <w:pPr>
        <w:tabs>
          <w:tab w:val="right" w:pos="10800"/>
        </w:tabs>
        <w:jc w:val="both"/>
        <w:rPr>
          <w:rFonts w:asciiTheme="majorHAnsi" w:eastAsia="MS Mincho" w:hAnsiTheme="majorHAnsi" w:cstheme="majorHAnsi"/>
          <w:b/>
          <w:kern w:val="2"/>
          <w:sz w:val="26"/>
          <w:szCs w:val="26"/>
          <w:lang w:val="pt-PT" w:eastAsia="zh-TW"/>
        </w:rPr>
      </w:pPr>
      <w:r>
        <w:rPr>
          <w:rFonts w:asciiTheme="majorHAnsi" w:eastAsia="MS Mincho" w:hAnsiTheme="majorHAnsi" w:cstheme="majorHAnsi"/>
          <w:b/>
          <w:kern w:val="2"/>
          <w:sz w:val="26"/>
          <w:szCs w:val="26"/>
          <w:lang w:val="pt-PT" w:eastAsia="zh-TW"/>
        </w:rPr>
        <w:lastRenderedPageBreak/>
        <w:t>Nam Nham C</w:t>
      </w:r>
      <w:r w:rsidRPr="00094BDE">
        <w:rPr>
          <w:rFonts w:asciiTheme="majorHAnsi" w:eastAsia="MS Mincho" w:hAnsiTheme="majorHAnsi" w:cstheme="majorHAnsi"/>
          <w:b/>
          <w:kern w:val="2"/>
          <w:sz w:val="26"/>
          <w:szCs w:val="26"/>
          <w:lang w:val="pt-PT" w:eastAsia="zh-TW"/>
        </w:rPr>
        <w:t xml:space="preserve">ung: </w:t>
      </w:r>
      <w:r w:rsidRPr="00094BDE">
        <w:rPr>
          <w:rFonts w:asciiTheme="majorHAnsi" w:eastAsia="PMingLiU" w:hAnsiTheme="majorHAnsi" w:cstheme="majorHAnsi"/>
          <w:kern w:val="2"/>
          <w:sz w:val="26"/>
          <w:szCs w:val="26"/>
          <w:lang w:val="pt-PT" w:eastAsia="zh-TW"/>
        </w:rPr>
        <w:t>Nằm ở một trong những khu vực đẹp nhất núi Võ Đang</w:t>
      </w:r>
      <w:r w:rsidRPr="00094BDE">
        <w:rPr>
          <w:rFonts w:asciiTheme="majorHAnsi" w:hAnsiTheme="majorHAnsi" w:cstheme="majorHAnsi"/>
          <w:kern w:val="2"/>
          <w:sz w:val="26"/>
          <w:szCs w:val="26"/>
          <w:lang w:val="pt-PT"/>
        </w:rPr>
        <w:t>,</w:t>
      </w:r>
      <w:r w:rsidRPr="00094BDE">
        <w:rPr>
          <w:rFonts w:asciiTheme="majorHAnsi" w:eastAsia="PMingLiU" w:hAnsiTheme="majorHAnsi" w:cstheme="majorHAnsi"/>
          <w:kern w:val="2"/>
          <w:sz w:val="26"/>
          <w:szCs w:val="26"/>
          <w:lang w:val="pt-PT" w:eastAsia="zh-TW"/>
        </w:rPr>
        <w:t xml:space="preserve"> khung cảnh như chốn bồng lai với những ngọn núi và sương mù như bức tranh thuỷ mặc thiên nhiên. Nam Nham cũng được xây dựng vào năm 1</w:t>
      </w:r>
      <w:r>
        <w:rPr>
          <w:rFonts w:asciiTheme="majorHAnsi" w:eastAsia="PMingLiU" w:hAnsiTheme="majorHAnsi" w:cstheme="majorHAnsi"/>
          <w:kern w:val="2"/>
          <w:sz w:val="26"/>
          <w:szCs w:val="26"/>
          <w:lang w:val="pt-PT" w:eastAsia="zh-TW"/>
        </w:rPr>
        <w:t>.</w:t>
      </w:r>
      <w:r w:rsidRPr="00094BDE">
        <w:rPr>
          <w:rFonts w:asciiTheme="majorHAnsi" w:eastAsia="PMingLiU" w:hAnsiTheme="majorHAnsi" w:cstheme="majorHAnsi"/>
          <w:kern w:val="2"/>
          <w:sz w:val="26"/>
          <w:szCs w:val="26"/>
          <w:lang w:val="pt-PT" w:eastAsia="zh-TW"/>
        </w:rPr>
        <w:t>413 với nhiều tòa nhà gỗ bám vào sườn núi. Nhiều kiến trúc ban đầu của cung điện đã bị sập hoặc bị phá hủy, những gì còn lại nay gắn chặt vào mặt đá rất hấp dẫn du khách tham quan.</w:t>
      </w:r>
    </w:p>
    <w:p w:rsidR="00094BDE" w:rsidRPr="00094BDE" w:rsidRDefault="00094BDE" w:rsidP="00094BDE">
      <w:pPr>
        <w:tabs>
          <w:tab w:val="right" w:pos="10800"/>
        </w:tabs>
        <w:jc w:val="both"/>
        <w:rPr>
          <w:rFonts w:asciiTheme="majorHAnsi" w:eastAsia="PMingLiU" w:hAnsiTheme="majorHAnsi" w:cstheme="majorHAnsi"/>
          <w:kern w:val="2"/>
          <w:sz w:val="26"/>
          <w:szCs w:val="26"/>
          <w:lang w:val="pt-PT" w:eastAsia="zh-TW"/>
        </w:rPr>
      </w:pPr>
      <w:r>
        <w:rPr>
          <w:rFonts w:asciiTheme="majorHAnsi" w:eastAsia="MS Mincho" w:hAnsiTheme="majorHAnsi" w:cstheme="majorHAnsi"/>
          <w:b/>
          <w:kern w:val="2"/>
          <w:sz w:val="26"/>
          <w:szCs w:val="26"/>
          <w:lang w:val="pt-PT" w:eastAsia="zh-TW"/>
        </w:rPr>
        <w:t>T</w:t>
      </w:r>
      <w:r w:rsidRPr="00094BDE">
        <w:rPr>
          <w:rFonts w:asciiTheme="majorHAnsi" w:eastAsia="MS Mincho" w:hAnsiTheme="majorHAnsi" w:cstheme="majorHAnsi"/>
          <w:b/>
          <w:kern w:val="2"/>
          <w:sz w:val="26"/>
          <w:szCs w:val="26"/>
          <w:lang w:val="pt-PT" w:eastAsia="zh-TW"/>
        </w:rPr>
        <w:t>ử</w:t>
      </w:r>
      <w:r>
        <w:rPr>
          <w:rFonts w:asciiTheme="majorHAnsi" w:eastAsia="MS Mincho" w:hAnsiTheme="majorHAnsi" w:cstheme="majorHAnsi"/>
          <w:b/>
          <w:kern w:val="2"/>
          <w:sz w:val="26"/>
          <w:szCs w:val="26"/>
          <w:lang w:val="pt-PT" w:eastAsia="zh-TW"/>
        </w:rPr>
        <w:t xml:space="preserve"> Tiêu C</w:t>
      </w:r>
      <w:r w:rsidRPr="00094BDE">
        <w:rPr>
          <w:rFonts w:asciiTheme="majorHAnsi" w:eastAsia="MS Mincho" w:hAnsiTheme="majorHAnsi" w:cstheme="majorHAnsi"/>
          <w:b/>
          <w:kern w:val="2"/>
          <w:sz w:val="26"/>
          <w:szCs w:val="26"/>
          <w:lang w:val="pt-PT" w:eastAsia="zh-TW"/>
        </w:rPr>
        <w:t xml:space="preserve">ung: </w:t>
      </w:r>
      <w:r w:rsidRPr="00094BDE">
        <w:rPr>
          <w:rFonts w:asciiTheme="majorHAnsi" w:eastAsia="PMingLiU" w:hAnsiTheme="majorHAnsi" w:cstheme="majorHAnsi"/>
          <w:kern w:val="2"/>
          <w:sz w:val="26"/>
          <w:szCs w:val="26"/>
          <w:lang w:val="pt-PT" w:eastAsia="zh-TW"/>
        </w:rPr>
        <w:t>Đây là cung điện nổi tiếng nhất, có quy mô lớn nhất, là khu bảo tồn phức hợp các ngôi nhà hoàn chỉnh nhất trên núi Võ Đang. Quần thể kiến trúc này hiện có 29 tòa nhà được bố trí trên một sân thượng rộng 6.854 mét vuông.</w:t>
      </w:r>
    </w:p>
    <w:p w:rsidR="00094BDE" w:rsidRDefault="00094BDE" w:rsidP="00094BDE">
      <w:pPr>
        <w:rPr>
          <w:rFonts w:asciiTheme="majorHAnsi" w:hAnsiTheme="majorHAnsi" w:cstheme="majorHAnsi"/>
          <w:sz w:val="26"/>
          <w:szCs w:val="26"/>
          <w:lang w:val="pt-PT" w:eastAsia="zh-TW"/>
        </w:rPr>
      </w:pPr>
      <w:r w:rsidRPr="00094BDE">
        <w:rPr>
          <w:rFonts w:asciiTheme="majorHAnsi" w:hAnsiTheme="majorHAnsi" w:cstheme="majorHAnsi"/>
          <w:b/>
          <w:sz w:val="26"/>
          <w:szCs w:val="26"/>
          <w:lang w:val="pt-PT" w:eastAsia="zh-TW"/>
        </w:rPr>
        <w:t>Tối:</w:t>
      </w:r>
      <w:r w:rsidRPr="00094BDE">
        <w:rPr>
          <w:rFonts w:asciiTheme="majorHAnsi" w:hAnsiTheme="majorHAnsi" w:cstheme="majorHAnsi"/>
          <w:sz w:val="26"/>
          <w:szCs w:val="26"/>
          <w:lang w:val="pt-PT" w:eastAsia="zh-TW"/>
        </w:rPr>
        <w:t xml:space="preserve"> </w:t>
      </w:r>
      <w:r w:rsidRPr="00094BDE">
        <w:rPr>
          <w:rFonts w:asciiTheme="majorHAnsi" w:hAnsiTheme="majorHAnsi" w:cstheme="majorHAnsi"/>
          <w:sz w:val="26"/>
          <w:szCs w:val="26"/>
          <w:lang w:val="pt-PT" w:eastAsia="zh-TW"/>
        </w:rPr>
        <w:t xml:space="preserve">Kết thúc chương trình tham quan, xe đưa đoàn đi dùng cơm tối. </w:t>
      </w:r>
      <w:r w:rsidRPr="00094BDE">
        <w:rPr>
          <w:rFonts w:asciiTheme="majorHAnsi" w:hAnsiTheme="majorHAnsi" w:cstheme="majorHAnsi"/>
          <w:sz w:val="26"/>
          <w:szCs w:val="26"/>
          <w:lang w:val="pt-PT" w:eastAsia="zh-TW"/>
        </w:rPr>
        <w:t>V</w:t>
      </w:r>
      <w:r w:rsidRPr="00094BDE">
        <w:rPr>
          <w:rFonts w:asciiTheme="majorHAnsi" w:hAnsiTheme="majorHAnsi" w:cstheme="majorHAnsi"/>
          <w:sz w:val="26"/>
          <w:szCs w:val="26"/>
          <w:lang w:val="pt-PT" w:eastAsia="zh-TW"/>
        </w:rPr>
        <w:t>ề khách sạn nghỉ ngơi.</w:t>
      </w:r>
    </w:p>
    <w:tbl>
      <w:tblPr>
        <w:tblW w:w="10755" w:type="dxa"/>
        <w:tblInd w:w="-698" w:type="dxa"/>
        <w:tblBorders>
          <w:top w:val="single" w:sz="4" w:space="0" w:color="auto"/>
        </w:tblBorders>
        <w:shd w:val="clear" w:color="auto" w:fill="FFFF00"/>
        <w:tblLook w:val="0000" w:firstRow="0" w:lastRow="0" w:firstColumn="0" w:lastColumn="0" w:noHBand="0" w:noVBand="0"/>
      </w:tblPr>
      <w:tblGrid>
        <w:gridCol w:w="1367"/>
        <w:gridCol w:w="9388"/>
      </w:tblGrid>
      <w:tr w:rsidR="00094BDE" w:rsidRPr="00016F8C" w:rsidTr="000C6983">
        <w:trPr>
          <w:trHeight w:val="497"/>
        </w:trPr>
        <w:tc>
          <w:tcPr>
            <w:tcW w:w="1367" w:type="dxa"/>
            <w:tcBorders>
              <w:left w:val="single" w:sz="4" w:space="0" w:color="auto"/>
              <w:bottom w:val="single" w:sz="4" w:space="0" w:color="auto"/>
              <w:right w:val="single" w:sz="4" w:space="0" w:color="auto"/>
            </w:tcBorders>
            <w:shd w:val="clear" w:color="auto" w:fill="FFFF00"/>
            <w:vAlign w:val="center"/>
          </w:tcPr>
          <w:p w:rsidR="00094BDE" w:rsidRPr="00094BDE" w:rsidRDefault="00094BDE" w:rsidP="00B60FB5">
            <w:pPr>
              <w:ind w:left="-131" w:right="-108"/>
              <w:jc w:val="center"/>
              <w:rPr>
                <w:rFonts w:asciiTheme="majorHAnsi" w:hAnsiTheme="majorHAnsi" w:cstheme="majorHAnsi"/>
                <w:b/>
                <w:color w:val="FF0000"/>
                <w:sz w:val="28"/>
                <w:szCs w:val="28"/>
              </w:rPr>
            </w:pPr>
            <w:r w:rsidRPr="00094BDE">
              <w:rPr>
                <w:rFonts w:asciiTheme="majorHAnsi" w:hAnsiTheme="majorHAnsi" w:cstheme="majorHAnsi"/>
                <w:b/>
                <w:color w:val="FF0000"/>
                <w:sz w:val="28"/>
                <w:szCs w:val="28"/>
              </w:rPr>
              <w:t>NGÀY 4 :</w:t>
            </w:r>
          </w:p>
        </w:tc>
        <w:tc>
          <w:tcPr>
            <w:tcW w:w="9388" w:type="dxa"/>
            <w:tcBorders>
              <w:left w:val="single" w:sz="4" w:space="0" w:color="auto"/>
              <w:bottom w:val="single" w:sz="4" w:space="0" w:color="auto"/>
              <w:right w:val="single" w:sz="4" w:space="0" w:color="auto"/>
            </w:tcBorders>
            <w:shd w:val="clear" w:color="auto" w:fill="FFFF00"/>
            <w:vAlign w:val="center"/>
          </w:tcPr>
          <w:p w:rsidR="00094BDE" w:rsidRPr="00094BDE" w:rsidRDefault="00094BDE" w:rsidP="00094BDE">
            <w:pPr>
              <w:rPr>
                <w:rFonts w:asciiTheme="majorHAnsi" w:hAnsiTheme="majorHAnsi" w:cstheme="majorHAnsi"/>
                <w:b/>
                <w:color w:val="FF0000"/>
                <w:sz w:val="28"/>
                <w:szCs w:val="28"/>
              </w:rPr>
            </w:pPr>
            <w:r w:rsidRPr="00094BDE">
              <w:rPr>
                <w:rFonts w:asciiTheme="majorHAnsi" w:hAnsiTheme="majorHAnsi" w:cstheme="majorHAnsi"/>
                <w:b/>
                <w:color w:val="FF0000"/>
                <w:sz w:val="28"/>
                <w:szCs w:val="28"/>
              </w:rPr>
              <w:t xml:space="preserve">VÕ ĐANG SƠN </w:t>
            </w:r>
            <w:r w:rsidRPr="00094BDE">
              <w:rPr>
                <w:rFonts w:asciiTheme="majorHAnsi" w:hAnsiTheme="majorHAnsi" w:cstheme="majorHAnsi"/>
                <w:b/>
                <w:color w:val="FF0000"/>
                <w:sz w:val="28"/>
                <w:szCs w:val="28"/>
                <w:highlight w:val="yellow"/>
              </w:rPr>
              <w:sym w:font="Webdings" w:char="F076"/>
            </w:r>
            <w:r w:rsidRPr="00094BDE">
              <w:rPr>
                <w:rFonts w:asciiTheme="majorHAnsi" w:hAnsiTheme="majorHAnsi" w:cstheme="majorHAnsi"/>
                <w:b/>
                <w:color w:val="FF0000"/>
                <w:sz w:val="28"/>
                <w:szCs w:val="28"/>
              </w:rPr>
              <w:t xml:space="preserve">  VŨ HÁN</w:t>
            </w:r>
            <w:r w:rsidRPr="00094BDE">
              <w:rPr>
                <w:rFonts w:asciiTheme="majorHAnsi" w:hAnsiTheme="majorHAnsi" w:cstheme="majorHAnsi"/>
                <w:b/>
                <w:color w:val="FF0000"/>
                <w:sz w:val="28"/>
                <w:szCs w:val="28"/>
              </w:rPr>
              <w:t xml:space="preserve"> </w:t>
            </w:r>
            <w:r w:rsidRPr="00094BDE">
              <w:rPr>
                <w:rFonts w:asciiTheme="majorHAnsi" w:hAnsiTheme="majorHAnsi" w:cstheme="majorHAnsi"/>
                <w:b/>
                <w:sz w:val="28"/>
                <w:szCs w:val="28"/>
              </w:rPr>
              <w:t>(Ăn 3 bữa)</w:t>
            </w:r>
          </w:p>
        </w:tc>
      </w:tr>
    </w:tbl>
    <w:p w:rsidR="00094BDE" w:rsidRDefault="00094BDE" w:rsidP="00094BDE">
      <w:pPr>
        <w:rPr>
          <w:rFonts w:asciiTheme="majorHAnsi" w:hAnsiTheme="majorHAnsi" w:cstheme="majorHAnsi"/>
          <w:b/>
          <w:sz w:val="26"/>
          <w:szCs w:val="26"/>
        </w:rPr>
      </w:pPr>
    </w:p>
    <w:p w:rsidR="000C6983" w:rsidRDefault="000C6983" w:rsidP="000C6983">
      <w:pPr>
        <w:widowControl w:val="0"/>
        <w:tabs>
          <w:tab w:val="left" w:pos="360"/>
        </w:tabs>
        <w:spacing w:before="20" w:after="20"/>
        <w:jc w:val="both"/>
        <w:rPr>
          <w:rFonts w:asciiTheme="majorHAnsi" w:eastAsia="MS Mincho" w:hAnsiTheme="majorHAnsi" w:cstheme="majorHAnsi"/>
          <w:sz w:val="26"/>
          <w:szCs w:val="26"/>
          <w:lang w:eastAsia="zh-TW"/>
        </w:rPr>
      </w:pPr>
      <w:proofErr w:type="gramStart"/>
      <w:r w:rsidRPr="000C6983">
        <w:rPr>
          <w:rFonts w:asciiTheme="majorHAnsi" w:eastAsia="MS Mincho" w:hAnsiTheme="majorHAnsi" w:cstheme="majorHAnsi"/>
          <w:b/>
          <w:sz w:val="26"/>
          <w:szCs w:val="26"/>
          <w:lang w:eastAsia="zh-TW"/>
        </w:rPr>
        <w:t>Sáng:</w:t>
      </w:r>
      <w:r>
        <w:rPr>
          <w:rFonts w:asciiTheme="majorHAnsi" w:eastAsia="MS Mincho" w:hAnsiTheme="majorHAnsi" w:cstheme="majorHAnsi"/>
          <w:sz w:val="26"/>
          <w:szCs w:val="26"/>
          <w:lang w:eastAsia="zh-TW"/>
        </w:rPr>
        <w:t xml:space="preserve"> Đoàn tham quan dùng bữa </w:t>
      </w:r>
      <w:r w:rsidRPr="000C6983">
        <w:rPr>
          <w:rFonts w:asciiTheme="majorHAnsi" w:eastAsia="MS Mincho" w:hAnsiTheme="majorHAnsi" w:cstheme="majorHAnsi"/>
          <w:sz w:val="26"/>
          <w:szCs w:val="26"/>
          <w:lang w:val="vi-VN" w:eastAsia="zh-TW"/>
        </w:rPr>
        <w:t xml:space="preserve">sáng, </w:t>
      </w:r>
      <w:r>
        <w:rPr>
          <w:rFonts w:asciiTheme="majorHAnsi" w:eastAsia="MS Mincho" w:hAnsiTheme="majorHAnsi" w:cstheme="majorHAnsi"/>
          <w:sz w:val="26"/>
          <w:szCs w:val="26"/>
          <w:lang w:eastAsia="zh-TW"/>
        </w:rPr>
        <w:t xml:space="preserve">sau đó tiếp tục hành trình tham quan của </w:t>
      </w:r>
      <w:r w:rsidRPr="000C6983">
        <w:rPr>
          <w:rFonts w:asciiTheme="majorHAnsi" w:eastAsia="MS Mincho" w:hAnsiTheme="majorHAnsi" w:cstheme="majorHAnsi"/>
          <w:b/>
          <w:sz w:val="26"/>
          <w:szCs w:val="26"/>
          <w:lang w:eastAsia="zh-TW"/>
        </w:rPr>
        <w:t>tour du lịch Trung Quốc 5 ngày 4 đêm</w:t>
      </w:r>
      <w:r>
        <w:rPr>
          <w:rFonts w:asciiTheme="majorHAnsi" w:eastAsia="MS Mincho" w:hAnsiTheme="majorHAnsi" w:cstheme="majorHAnsi"/>
          <w:sz w:val="26"/>
          <w:szCs w:val="26"/>
          <w:lang w:eastAsia="zh-TW"/>
        </w:rPr>
        <w:t>.</w:t>
      </w:r>
      <w:proofErr w:type="gramEnd"/>
      <w:r>
        <w:rPr>
          <w:rFonts w:asciiTheme="majorHAnsi" w:eastAsia="MS Mincho" w:hAnsiTheme="majorHAnsi" w:cstheme="majorHAnsi"/>
          <w:sz w:val="26"/>
          <w:szCs w:val="26"/>
          <w:lang w:eastAsia="zh-TW"/>
        </w:rPr>
        <w:t xml:space="preserve"> </w:t>
      </w:r>
    </w:p>
    <w:p w:rsidR="000C6983" w:rsidRPr="000C6983" w:rsidRDefault="000C6983" w:rsidP="000C6983">
      <w:pPr>
        <w:widowControl w:val="0"/>
        <w:tabs>
          <w:tab w:val="left" w:pos="360"/>
        </w:tabs>
        <w:spacing w:before="20" w:after="20"/>
        <w:jc w:val="both"/>
        <w:rPr>
          <w:rFonts w:asciiTheme="majorHAnsi" w:eastAsia="MS Mincho" w:hAnsiTheme="majorHAnsi" w:cstheme="majorHAnsi"/>
          <w:b/>
          <w:sz w:val="26"/>
          <w:szCs w:val="26"/>
          <w:lang w:val="vi-VN" w:eastAsia="zh-TW"/>
        </w:rPr>
      </w:pPr>
      <w:r>
        <w:rPr>
          <w:rFonts w:asciiTheme="majorHAnsi" w:eastAsia="MS Mincho" w:hAnsiTheme="majorHAnsi" w:cstheme="majorHAnsi"/>
          <w:b/>
          <w:kern w:val="2"/>
          <w:sz w:val="26"/>
          <w:szCs w:val="26"/>
          <w:lang w:val="pt-PT" w:eastAsia="zh-TW"/>
        </w:rPr>
        <w:t>H</w:t>
      </w:r>
      <w:r w:rsidRPr="000C6983">
        <w:rPr>
          <w:rFonts w:asciiTheme="majorHAnsi" w:eastAsia="MS Mincho" w:hAnsiTheme="majorHAnsi" w:cstheme="majorHAnsi"/>
          <w:b/>
          <w:kern w:val="2"/>
          <w:sz w:val="26"/>
          <w:szCs w:val="26"/>
          <w:lang w:val="pt-PT" w:eastAsia="zh-TW"/>
        </w:rPr>
        <w:t>uyề</w:t>
      </w:r>
      <w:r>
        <w:rPr>
          <w:rFonts w:asciiTheme="majorHAnsi" w:eastAsia="MS Mincho" w:hAnsiTheme="majorHAnsi" w:cstheme="majorHAnsi"/>
          <w:b/>
          <w:kern w:val="2"/>
          <w:sz w:val="26"/>
          <w:szCs w:val="26"/>
          <w:lang w:val="pt-PT" w:eastAsia="zh-TW"/>
        </w:rPr>
        <w:t>n Thiên N</w:t>
      </w:r>
      <w:r w:rsidRPr="000C6983">
        <w:rPr>
          <w:rFonts w:asciiTheme="majorHAnsi" w:eastAsia="MS Mincho" w:hAnsiTheme="majorHAnsi" w:cstheme="majorHAnsi"/>
          <w:b/>
          <w:kern w:val="2"/>
          <w:sz w:val="26"/>
          <w:szCs w:val="26"/>
          <w:lang w:val="pt-PT" w:eastAsia="zh-TW"/>
        </w:rPr>
        <w:t>gọ</w:t>
      </w:r>
      <w:r>
        <w:rPr>
          <w:rFonts w:asciiTheme="majorHAnsi" w:eastAsia="MS Mincho" w:hAnsiTheme="majorHAnsi" w:cstheme="majorHAnsi"/>
          <w:b/>
          <w:kern w:val="2"/>
          <w:sz w:val="26"/>
          <w:szCs w:val="26"/>
          <w:lang w:val="pt-PT" w:eastAsia="zh-TW"/>
        </w:rPr>
        <w:t>c Hư Cung</w:t>
      </w:r>
      <w:r w:rsidRPr="000C6983">
        <w:rPr>
          <w:rFonts w:asciiTheme="majorHAnsi" w:eastAsia="MS Mincho" w:hAnsiTheme="majorHAnsi" w:cstheme="majorHAnsi"/>
          <w:b/>
          <w:kern w:val="2"/>
          <w:sz w:val="26"/>
          <w:szCs w:val="26"/>
          <w:lang w:val="pt-PT" w:eastAsia="zh-TW"/>
        </w:rPr>
        <w:t xml:space="preserve">: </w:t>
      </w:r>
      <w:r w:rsidRPr="000C6983">
        <w:rPr>
          <w:rFonts w:asciiTheme="majorHAnsi" w:eastAsia="PMingLiU" w:hAnsiTheme="majorHAnsi" w:cstheme="majorHAnsi"/>
          <w:kern w:val="2"/>
          <w:sz w:val="26"/>
          <w:szCs w:val="26"/>
          <w:lang w:val="pt-PT" w:eastAsia="zh-TW"/>
        </w:rPr>
        <w:t xml:space="preserve">Được xây dựng vào năm Vĩnh Lạc triều đại nhà Minh, là nơi ở của Ngọc Đế. Đây là một trong những cung điện lớn nhất trong khu phức hợp núi Võ Đang, nằm dưới chân núi Nam Sơn.  </w:t>
      </w:r>
    </w:p>
    <w:p w:rsidR="000C6983" w:rsidRPr="000C6983" w:rsidRDefault="000C6983" w:rsidP="000C6983">
      <w:pPr>
        <w:widowControl w:val="0"/>
        <w:tabs>
          <w:tab w:val="left" w:pos="360"/>
        </w:tabs>
        <w:spacing w:before="20" w:after="20"/>
        <w:jc w:val="both"/>
        <w:rPr>
          <w:rFonts w:asciiTheme="majorHAnsi" w:eastAsia="MS Mincho" w:hAnsiTheme="majorHAnsi" w:cstheme="majorHAnsi"/>
          <w:b/>
          <w:sz w:val="26"/>
          <w:szCs w:val="26"/>
          <w:lang w:val="vi-VN" w:eastAsia="zh-TW"/>
        </w:rPr>
      </w:pPr>
      <w:r w:rsidRPr="000C6983">
        <w:rPr>
          <w:rFonts w:asciiTheme="majorHAnsi" w:eastAsia="MS Mincho" w:hAnsiTheme="majorHAnsi" w:cstheme="majorHAnsi"/>
          <w:kern w:val="2"/>
          <w:sz w:val="26"/>
          <w:szCs w:val="26"/>
          <w:lang w:val="pt-PT" w:eastAsia="zh-TW"/>
        </w:rPr>
        <w:t xml:space="preserve">Đoàn </w:t>
      </w:r>
      <w:r>
        <w:rPr>
          <w:rFonts w:asciiTheme="majorHAnsi" w:eastAsia="MS Mincho" w:hAnsiTheme="majorHAnsi" w:cstheme="majorHAnsi"/>
          <w:kern w:val="2"/>
          <w:sz w:val="26"/>
          <w:szCs w:val="26"/>
          <w:lang w:val="pt-PT" w:eastAsia="zh-TW"/>
        </w:rPr>
        <w:t xml:space="preserve">tiếp tục </w:t>
      </w:r>
      <w:r w:rsidRPr="000C6983">
        <w:rPr>
          <w:rFonts w:asciiTheme="majorHAnsi" w:eastAsia="MS Mincho" w:hAnsiTheme="majorHAnsi" w:cstheme="majorHAnsi"/>
          <w:kern w:val="2"/>
          <w:sz w:val="26"/>
          <w:szCs w:val="26"/>
          <w:lang w:val="pt-PT" w:eastAsia="zh-TW"/>
        </w:rPr>
        <w:t xml:space="preserve">khởi hành đi </w:t>
      </w:r>
      <w:r w:rsidRPr="000C6983">
        <w:rPr>
          <w:rFonts w:asciiTheme="majorHAnsi" w:eastAsia="PMingLiU" w:hAnsiTheme="majorHAnsi" w:cstheme="majorHAnsi"/>
          <w:kern w:val="2"/>
          <w:sz w:val="26"/>
          <w:szCs w:val="26"/>
          <w:lang w:val="pt-PT" w:eastAsia="zh-TW"/>
        </w:rPr>
        <w:t xml:space="preserve">Vũ Hán. </w:t>
      </w:r>
      <w:r w:rsidRPr="000C6983">
        <w:rPr>
          <w:rFonts w:asciiTheme="majorHAnsi" w:eastAsia="MS Mincho" w:hAnsiTheme="majorHAnsi" w:cstheme="majorHAnsi"/>
          <w:kern w:val="2"/>
          <w:sz w:val="26"/>
          <w:szCs w:val="26"/>
          <w:lang w:val="pt-PT" w:eastAsia="zh-TW"/>
        </w:rPr>
        <w:t xml:space="preserve">Đến nơi, </w:t>
      </w:r>
      <w:r>
        <w:rPr>
          <w:rFonts w:asciiTheme="majorHAnsi" w:eastAsia="MS Mincho" w:hAnsiTheme="majorHAnsi" w:cstheme="majorHAnsi"/>
          <w:kern w:val="2"/>
          <w:sz w:val="26"/>
          <w:szCs w:val="26"/>
          <w:lang w:val="pt-PT" w:eastAsia="zh-TW"/>
        </w:rPr>
        <w:t xml:space="preserve">đoàn </w:t>
      </w:r>
      <w:r w:rsidRPr="000C6983">
        <w:rPr>
          <w:rFonts w:asciiTheme="majorHAnsi" w:eastAsia="MS Mincho" w:hAnsiTheme="majorHAnsi" w:cstheme="majorHAnsi"/>
          <w:kern w:val="2"/>
          <w:sz w:val="26"/>
          <w:szCs w:val="26"/>
          <w:lang w:val="pt-PT" w:eastAsia="zh-TW"/>
        </w:rPr>
        <w:t xml:space="preserve">tham quan </w:t>
      </w:r>
      <w:r w:rsidRPr="000C6983">
        <w:rPr>
          <w:rFonts w:asciiTheme="majorHAnsi" w:eastAsia="MS Mincho" w:hAnsiTheme="majorHAnsi" w:cstheme="majorHAnsi"/>
          <w:b/>
          <w:kern w:val="2"/>
          <w:sz w:val="26"/>
          <w:szCs w:val="26"/>
          <w:lang w:val="pt-PT" w:eastAsia="zh-TW"/>
        </w:rPr>
        <w:t xml:space="preserve">phố đi bộ </w:t>
      </w:r>
      <w:r>
        <w:rPr>
          <w:rFonts w:asciiTheme="majorHAnsi" w:eastAsia="MS Mincho" w:hAnsiTheme="majorHAnsi" w:cstheme="majorHAnsi"/>
          <w:b/>
          <w:kern w:val="2"/>
          <w:sz w:val="26"/>
          <w:szCs w:val="26"/>
          <w:lang w:val="pt-PT" w:eastAsia="zh-TW"/>
        </w:rPr>
        <w:t>Giang H</w:t>
      </w:r>
      <w:r w:rsidRPr="000C6983">
        <w:rPr>
          <w:rFonts w:asciiTheme="majorHAnsi" w:eastAsia="MS Mincho" w:hAnsiTheme="majorHAnsi" w:cstheme="majorHAnsi"/>
          <w:b/>
          <w:kern w:val="2"/>
          <w:sz w:val="26"/>
          <w:szCs w:val="26"/>
          <w:lang w:val="pt-PT" w:eastAsia="zh-TW"/>
        </w:rPr>
        <w:t xml:space="preserve">án </w:t>
      </w:r>
      <w:r w:rsidRPr="000C6983">
        <w:rPr>
          <w:rFonts w:asciiTheme="majorHAnsi" w:eastAsia="MS Mincho" w:hAnsiTheme="majorHAnsi" w:cstheme="majorHAnsi"/>
          <w:kern w:val="2"/>
          <w:sz w:val="26"/>
          <w:szCs w:val="26"/>
          <w:lang w:val="pt-PT" w:eastAsia="zh-TW"/>
        </w:rPr>
        <w:t>– Được biết đến với danh xưng "Thiên hạ đệ nhất phố", con phố dài tớ</w:t>
      </w:r>
      <w:r>
        <w:rPr>
          <w:rFonts w:asciiTheme="majorHAnsi" w:eastAsia="MS Mincho" w:hAnsiTheme="majorHAnsi" w:cstheme="majorHAnsi"/>
          <w:kern w:val="2"/>
          <w:sz w:val="26"/>
          <w:szCs w:val="26"/>
          <w:lang w:val="pt-PT" w:eastAsia="zh-TW"/>
        </w:rPr>
        <w:t>i 1.600</w:t>
      </w:r>
      <w:r w:rsidRPr="000C6983">
        <w:rPr>
          <w:rFonts w:asciiTheme="majorHAnsi" w:eastAsia="MS Mincho" w:hAnsiTheme="majorHAnsi" w:cstheme="majorHAnsi"/>
          <w:kern w:val="2"/>
          <w:sz w:val="26"/>
          <w:szCs w:val="26"/>
          <w:lang w:val="pt-PT" w:eastAsia="zh-TW"/>
        </w:rPr>
        <w:t xml:space="preserve">m này là phố đi bộ dài nhất ở Trung Quốc, nằm ở trung tâm thành phố Vũ Hán, là con phố thương nghiệp trăm năm nổi tiếng Vũ Hán và là “Bảo tàng kiến trúc thế kỷ 20 Vũ Hán”. Nơi đây có những công trình thuộc đủ mọi phong cách kiến trúc khác nhau </w:t>
      </w:r>
      <w:r>
        <w:rPr>
          <w:rFonts w:asciiTheme="majorHAnsi" w:eastAsia="MS Mincho" w:hAnsiTheme="majorHAnsi" w:cstheme="majorHAnsi"/>
          <w:kern w:val="2"/>
          <w:sz w:val="26"/>
          <w:szCs w:val="26"/>
          <w:lang w:val="pt-PT" w:eastAsia="zh-TW"/>
        </w:rPr>
        <w:t>như</w:t>
      </w:r>
      <w:r w:rsidRPr="000C6983">
        <w:rPr>
          <w:rFonts w:asciiTheme="majorHAnsi" w:eastAsia="MS Mincho" w:hAnsiTheme="majorHAnsi" w:cstheme="majorHAnsi"/>
          <w:kern w:val="2"/>
          <w:sz w:val="26"/>
          <w:szCs w:val="26"/>
          <w:lang w:val="pt-PT" w:eastAsia="zh-TW"/>
        </w:rPr>
        <w:t xml:space="preserve">: phương Đông, La Mã, Byzantine… . Đến đây, </w:t>
      </w:r>
      <w:r>
        <w:rPr>
          <w:rFonts w:asciiTheme="majorHAnsi" w:eastAsia="MS Mincho" w:hAnsiTheme="majorHAnsi" w:cstheme="majorHAnsi"/>
          <w:kern w:val="2"/>
          <w:sz w:val="26"/>
          <w:szCs w:val="26"/>
          <w:lang w:val="pt-PT" w:eastAsia="zh-TW"/>
        </w:rPr>
        <w:t>du</w:t>
      </w:r>
      <w:r w:rsidRPr="000C6983">
        <w:rPr>
          <w:rFonts w:asciiTheme="majorHAnsi" w:eastAsia="MS Mincho" w:hAnsiTheme="majorHAnsi" w:cstheme="majorHAnsi"/>
          <w:kern w:val="2"/>
          <w:sz w:val="26"/>
          <w:szCs w:val="26"/>
          <w:lang w:val="pt-PT" w:eastAsia="zh-TW"/>
        </w:rPr>
        <w:t xml:space="preserve"> khách tự do dạo phố mua sắm hoặc thưởng thức những món ăn đặc sản nổi tiếng.</w:t>
      </w:r>
    </w:p>
    <w:p w:rsidR="000C6983" w:rsidRDefault="000C6983" w:rsidP="000C6983">
      <w:pPr>
        <w:rPr>
          <w:rFonts w:asciiTheme="majorHAnsi" w:eastAsia="MS Mincho" w:hAnsiTheme="majorHAnsi" w:cstheme="majorHAnsi"/>
          <w:kern w:val="2"/>
          <w:sz w:val="26"/>
          <w:szCs w:val="26"/>
          <w:lang w:val="pt-PT" w:eastAsia="zh-TW"/>
        </w:rPr>
      </w:pPr>
      <w:r w:rsidRPr="000C6983">
        <w:rPr>
          <w:rFonts w:asciiTheme="majorHAnsi" w:eastAsia="MS Mincho" w:hAnsiTheme="majorHAnsi" w:cstheme="majorHAnsi"/>
          <w:b/>
          <w:kern w:val="2"/>
          <w:sz w:val="26"/>
          <w:szCs w:val="26"/>
          <w:lang w:val="pt-PT" w:eastAsia="zh-TW"/>
        </w:rPr>
        <w:t>Tối:</w:t>
      </w:r>
      <w:r>
        <w:rPr>
          <w:rFonts w:asciiTheme="majorHAnsi" w:eastAsia="MS Mincho" w:hAnsiTheme="majorHAnsi" w:cstheme="majorHAnsi"/>
          <w:kern w:val="2"/>
          <w:sz w:val="26"/>
          <w:szCs w:val="26"/>
          <w:lang w:val="pt-PT" w:eastAsia="zh-TW"/>
        </w:rPr>
        <w:t xml:space="preserve"> Đ</w:t>
      </w:r>
      <w:r w:rsidRPr="000C6983">
        <w:rPr>
          <w:rFonts w:asciiTheme="majorHAnsi" w:eastAsia="MS Mincho" w:hAnsiTheme="majorHAnsi" w:cstheme="majorHAnsi"/>
          <w:kern w:val="2"/>
          <w:sz w:val="26"/>
          <w:szCs w:val="26"/>
          <w:lang w:val="pt-PT" w:eastAsia="zh-TW"/>
        </w:rPr>
        <w:t xml:space="preserve">oàn dùng </w:t>
      </w:r>
      <w:r>
        <w:rPr>
          <w:rFonts w:asciiTheme="majorHAnsi" w:eastAsia="MS Mincho" w:hAnsiTheme="majorHAnsi" w:cstheme="majorHAnsi"/>
          <w:kern w:val="2"/>
          <w:sz w:val="26"/>
          <w:szCs w:val="26"/>
          <w:lang w:val="pt-PT" w:eastAsia="zh-TW"/>
        </w:rPr>
        <w:t xml:space="preserve">bữa tối </w:t>
      </w:r>
      <w:r w:rsidRPr="000C6983">
        <w:rPr>
          <w:rFonts w:asciiTheme="majorHAnsi" w:eastAsia="MS Mincho" w:hAnsiTheme="majorHAnsi" w:cstheme="majorHAnsi"/>
          <w:kern w:val="2"/>
          <w:sz w:val="26"/>
          <w:szCs w:val="26"/>
          <w:lang w:val="pt-PT" w:eastAsia="zh-TW"/>
        </w:rPr>
        <w:t>tại nhà hàng. Sau đó, về khách sạn nhận phòng nghỉ ngơi.</w:t>
      </w:r>
    </w:p>
    <w:tbl>
      <w:tblPr>
        <w:tblW w:w="10724" w:type="dxa"/>
        <w:tblInd w:w="-679" w:type="dxa"/>
        <w:tblBorders>
          <w:top w:val="single" w:sz="4" w:space="0" w:color="auto"/>
        </w:tblBorders>
        <w:shd w:val="clear" w:color="auto" w:fill="FFFF00"/>
        <w:tblLook w:val="0000" w:firstRow="0" w:lastRow="0" w:firstColumn="0" w:lastColumn="0" w:noHBand="0" w:noVBand="0"/>
      </w:tblPr>
      <w:tblGrid>
        <w:gridCol w:w="1371"/>
        <w:gridCol w:w="9353"/>
      </w:tblGrid>
      <w:tr w:rsidR="00961818" w:rsidRPr="00016F8C" w:rsidTr="00961818">
        <w:trPr>
          <w:trHeight w:val="426"/>
        </w:trPr>
        <w:tc>
          <w:tcPr>
            <w:tcW w:w="1371" w:type="dxa"/>
            <w:tcBorders>
              <w:left w:val="single" w:sz="4" w:space="0" w:color="auto"/>
              <w:bottom w:val="single" w:sz="4" w:space="0" w:color="auto"/>
              <w:right w:val="single" w:sz="4" w:space="0" w:color="auto"/>
            </w:tcBorders>
            <w:shd w:val="clear" w:color="auto" w:fill="FFFF00"/>
            <w:vAlign w:val="center"/>
          </w:tcPr>
          <w:p w:rsidR="00961818" w:rsidRPr="00961818" w:rsidRDefault="00961818" w:rsidP="00B60FB5">
            <w:pPr>
              <w:ind w:left="-131" w:right="-108"/>
              <w:jc w:val="center"/>
              <w:rPr>
                <w:rFonts w:asciiTheme="majorHAnsi" w:hAnsiTheme="majorHAnsi" w:cstheme="majorHAnsi"/>
                <w:b/>
                <w:color w:val="FF0000"/>
                <w:sz w:val="28"/>
                <w:szCs w:val="28"/>
              </w:rPr>
            </w:pPr>
            <w:r w:rsidRPr="00961818">
              <w:rPr>
                <w:rFonts w:asciiTheme="majorHAnsi" w:hAnsiTheme="majorHAnsi" w:cstheme="majorHAnsi"/>
                <w:b/>
                <w:color w:val="FF0000"/>
                <w:sz w:val="28"/>
                <w:szCs w:val="28"/>
              </w:rPr>
              <w:t>NGÀY 5:</w:t>
            </w:r>
          </w:p>
        </w:tc>
        <w:tc>
          <w:tcPr>
            <w:tcW w:w="9353" w:type="dxa"/>
            <w:tcBorders>
              <w:left w:val="single" w:sz="4" w:space="0" w:color="auto"/>
              <w:bottom w:val="single" w:sz="4" w:space="0" w:color="auto"/>
              <w:right w:val="single" w:sz="4" w:space="0" w:color="auto"/>
            </w:tcBorders>
            <w:shd w:val="clear" w:color="auto" w:fill="FFFF00"/>
            <w:vAlign w:val="center"/>
          </w:tcPr>
          <w:p w:rsidR="00961818" w:rsidRPr="00961818" w:rsidRDefault="00961818" w:rsidP="00961818">
            <w:pPr>
              <w:rPr>
                <w:rFonts w:asciiTheme="majorHAnsi" w:eastAsia="PMingLiU" w:hAnsiTheme="majorHAnsi" w:cstheme="majorHAnsi"/>
                <w:b/>
                <w:color w:val="FF0000"/>
                <w:sz w:val="28"/>
                <w:szCs w:val="28"/>
                <w:lang w:eastAsia="zh-TW"/>
              </w:rPr>
            </w:pPr>
            <w:r w:rsidRPr="00961818">
              <w:rPr>
                <w:rFonts w:asciiTheme="majorHAnsi" w:hAnsiTheme="majorHAnsi" w:cstheme="majorHAnsi"/>
                <w:b/>
                <w:color w:val="FF0000"/>
                <w:sz w:val="28"/>
                <w:szCs w:val="28"/>
              </w:rPr>
              <w:t xml:space="preserve"> VŨ HÁN </w:t>
            </w:r>
            <w:r w:rsidRPr="00961818">
              <w:rPr>
                <w:rFonts w:asciiTheme="majorHAnsi" w:hAnsiTheme="majorHAnsi" w:cstheme="majorHAnsi"/>
                <w:b/>
                <w:color w:val="FF0000"/>
                <w:sz w:val="28"/>
                <w:szCs w:val="28"/>
                <w:highlight w:val="yellow"/>
              </w:rPr>
              <w:sym w:font="Wingdings" w:char="F051"/>
            </w:r>
            <w:r w:rsidRPr="00961818">
              <w:rPr>
                <w:rFonts w:asciiTheme="majorHAnsi" w:hAnsiTheme="majorHAnsi" w:cstheme="majorHAnsi"/>
                <w:b/>
                <w:color w:val="FF0000"/>
                <w:sz w:val="28"/>
                <w:szCs w:val="28"/>
              </w:rPr>
              <w:t xml:space="preserve"> TP.HCM </w:t>
            </w:r>
            <w:r w:rsidRPr="00961818">
              <w:rPr>
                <w:rFonts w:asciiTheme="majorHAnsi" w:hAnsiTheme="majorHAnsi" w:cstheme="majorHAnsi"/>
                <w:b/>
                <w:sz w:val="28"/>
                <w:szCs w:val="28"/>
              </w:rPr>
              <w:t>(Ăn 3 bữa)</w:t>
            </w:r>
          </w:p>
        </w:tc>
      </w:tr>
    </w:tbl>
    <w:p w:rsidR="000C6983" w:rsidRDefault="000C6983" w:rsidP="000C6983">
      <w:pPr>
        <w:rPr>
          <w:rFonts w:asciiTheme="majorHAnsi" w:hAnsiTheme="majorHAnsi" w:cstheme="majorHAnsi"/>
          <w:b/>
          <w:sz w:val="26"/>
          <w:szCs w:val="26"/>
        </w:rPr>
      </w:pPr>
    </w:p>
    <w:p w:rsidR="00961818" w:rsidRPr="00961818" w:rsidRDefault="00961818" w:rsidP="00961818">
      <w:pPr>
        <w:shd w:val="clear" w:color="auto" w:fill="FFFFFF"/>
        <w:tabs>
          <w:tab w:val="left" w:pos="360"/>
          <w:tab w:val="left" w:pos="540"/>
        </w:tabs>
        <w:jc w:val="both"/>
        <w:rPr>
          <w:rFonts w:asciiTheme="majorHAnsi" w:hAnsiTheme="majorHAnsi" w:cstheme="majorHAnsi"/>
          <w:sz w:val="26"/>
          <w:szCs w:val="26"/>
          <w:lang w:val="vi-VN"/>
        </w:rPr>
      </w:pPr>
      <w:proofErr w:type="gramStart"/>
      <w:r w:rsidRPr="00961818">
        <w:rPr>
          <w:rFonts w:asciiTheme="majorHAnsi" w:eastAsia="PMingLiU" w:hAnsiTheme="majorHAnsi" w:cstheme="majorHAnsi"/>
          <w:b/>
          <w:sz w:val="26"/>
          <w:szCs w:val="26"/>
          <w:lang w:eastAsia="zh-TW"/>
        </w:rPr>
        <w:t>Sáng:</w:t>
      </w:r>
      <w:r>
        <w:rPr>
          <w:rFonts w:asciiTheme="majorHAnsi" w:eastAsia="PMingLiU" w:hAnsiTheme="majorHAnsi" w:cstheme="majorHAnsi"/>
          <w:sz w:val="26"/>
          <w:szCs w:val="26"/>
          <w:lang w:eastAsia="zh-TW"/>
        </w:rPr>
        <w:t xml:space="preserve"> Đoàn tham quan dùng bữa sáng và</w:t>
      </w:r>
      <w:r w:rsidRPr="00961818">
        <w:rPr>
          <w:rFonts w:asciiTheme="majorHAnsi" w:eastAsia="PMingLiU" w:hAnsiTheme="majorHAnsi" w:cstheme="majorHAnsi"/>
          <w:sz w:val="26"/>
          <w:szCs w:val="26"/>
          <w:lang w:eastAsia="zh-TW"/>
        </w:rPr>
        <w:t xml:space="preserve"> làm thủ tục trả phòng.</w:t>
      </w:r>
      <w:proofErr w:type="gramEnd"/>
      <w:r w:rsidRPr="00961818">
        <w:rPr>
          <w:rFonts w:asciiTheme="majorHAnsi" w:eastAsia="PMingLiU" w:hAnsiTheme="majorHAnsi" w:cstheme="majorHAnsi"/>
          <w:sz w:val="26"/>
          <w:szCs w:val="26"/>
          <w:lang w:eastAsia="zh-TW"/>
        </w:rPr>
        <w:t xml:space="preserve"> Xe và </w:t>
      </w:r>
      <w:r w:rsidRPr="00961818">
        <w:rPr>
          <w:rFonts w:asciiTheme="majorHAnsi" w:hAnsiTheme="majorHAnsi" w:cstheme="majorHAnsi"/>
          <w:sz w:val="26"/>
          <w:szCs w:val="26"/>
          <w:lang w:val="vi-VN"/>
        </w:rPr>
        <w:t xml:space="preserve">hướng dẫn </w:t>
      </w:r>
      <w:r w:rsidRPr="00961818">
        <w:rPr>
          <w:rFonts w:asciiTheme="majorHAnsi" w:hAnsiTheme="majorHAnsi" w:cstheme="majorHAnsi"/>
          <w:sz w:val="26"/>
          <w:szCs w:val="26"/>
        </w:rPr>
        <w:t xml:space="preserve">đưa </w:t>
      </w:r>
      <w:r>
        <w:rPr>
          <w:rFonts w:asciiTheme="majorHAnsi" w:hAnsiTheme="majorHAnsi" w:cstheme="majorHAnsi"/>
          <w:sz w:val="26"/>
          <w:szCs w:val="26"/>
        </w:rPr>
        <w:t>du</w:t>
      </w:r>
      <w:r w:rsidRPr="00961818">
        <w:rPr>
          <w:rFonts w:asciiTheme="majorHAnsi" w:hAnsiTheme="majorHAnsi" w:cstheme="majorHAnsi"/>
          <w:sz w:val="26"/>
          <w:szCs w:val="26"/>
        </w:rPr>
        <w:t xml:space="preserve"> khách khởi hành đi </w:t>
      </w:r>
      <w:r w:rsidRPr="00961818">
        <w:rPr>
          <w:rFonts w:asciiTheme="majorHAnsi" w:eastAsia="MS Mincho" w:hAnsiTheme="majorHAnsi" w:cstheme="majorHAnsi"/>
          <w:sz w:val="26"/>
          <w:szCs w:val="26"/>
          <w:lang w:val="vi-VN" w:eastAsia="zh-TW"/>
        </w:rPr>
        <w:t>V</w:t>
      </w:r>
      <w:r w:rsidRPr="00961818">
        <w:rPr>
          <w:rFonts w:asciiTheme="majorHAnsi" w:eastAsia="MS Mincho" w:hAnsiTheme="majorHAnsi" w:cstheme="majorHAnsi"/>
          <w:sz w:val="26"/>
          <w:szCs w:val="26"/>
          <w:lang w:eastAsia="zh-TW"/>
        </w:rPr>
        <w:t>ũ</w:t>
      </w:r>
      <w:r w:rsidRPr="00961818">
        <w:rPr>
          <w:rFonts w:asciiTheme="majorHAnsi" w:eastAsia="MS Mincho" w:hAnsiTheme="majorHAnsi" w:cstheme="majorHAnsi"/>
          <w:sz w:val="26"/>
          <w:szCs w:val="26"/>
          <w:lang w:val="vi-VN" w:eastAsia="zh-TW"/>
        </w:rPr>
        <w:t xml:space="preserve"> H</w:t>
      </w:r>
      <w:r w:rsidRPr="00961818">
        <w:rPr>
          <w:rFonts w:asciiTheme="majorHAnsi" w:eastAsia="MS Mincho" w:hAnsiTheme="majorHAnsi" w:cstheme="majorHAnsi"/>
          <w:sz w:val="26"/>
          <w:szCs w:val="26"/>
          <w:lang w:eastAsia="zh-TW"/>
        </w:rPr>
        <w:t>án</w:t>
      </w:r>
      <w:r w:rsidRPr="00961818">
        <w:rPr>
          <w:rFonts w:asciiTheme="majorHAnsi" w:hAnsiTheme="majorHAnsi" w:cstheme="majorHAnsi"/>
          <w:sz w:val="26"/>
          <w:szCs w:val="26"/>
        </w:rPr>
        <w:t xml:space="preserve">, </w:t>
      </w:r>
      <w:r>
        <w:rPr>
          <w:rFonts w:asciiTheme="majorHAnsi" w:hAnsiTheme="majorHAnsi" w:cstheme="majorHAnsi"/>
          <w:sz w:val="26"/>
          <w:szCs w:val="26"/>
        </w:rPr>
        <w:t>tham quan các điểm du lịch nổi tiếng ở đây</w:t>
      </w:r>
      <w:r w:rsidRPr="00961818">
        <w:rPr>
          <w:rFonts w:asciiTheme="majorHAnsi" w:hAnsiTheme="majorHAnsi" w:cstheme="majorHAnsi"/>
          <w:sz w:val="26"/>
          <w:szCs w:val="26"/>
        </w:rPr>
        <w:t xml:space="preserve">: </w:t>
      </w:r>
    </w:p>
    <w:p w:rsidR="00961818" w:rsidRPr="00961818" w:rsidRDefault="00961818" w:rsidP="00961818">
      <w:pPr>
        <w:jc w:val="both"/>
        <w:rPr>
          <w:rFonts w:asciiTheme="majorHAnsi" w:eastAsia="MS Mincho" w:hAnsiTheme="majorHAnsi" w:cstheme="majorHAnsi"/>
          <w:kern w:val="2"/>
          <w:sz w:val="26"/>
          <w:szCs w:val="26"/>
          <w:lang w:val="pt-PT" w:eastAsia="zh-TW"/>
        </w:rPr>
      </w:pPr>
      <w:r>
        <w:rPr>
          <w:rFonts w:asciiTheme="majorHAnsi" w:eastAsia="MS Mincho" w:hAnsiTheme="majorHAnsi" w:cstheme="majorHAnsi"/>
          <w:b/>
          <w:kern w:val="2"/>
          <w:sz w:val="26"/>
          <w:szCs w:val="26"/>
          <w:lang w:val="pt-PT" w:eastAsia="zh-TW"/>
        </w:rPr>
        <w:t>Công viên Đông H</w:t>
      </w:r>
      <w:r w:rsidRPr="00961818">
        <w:rPr>
          <w:rFonts w:asciiTheme="majorHAnsi" w:eastAsia="MS Mincho" w:hAnsiTheme="majorHAnsi" w:cstheme="majorHAnsi"/>
          <w:b/>
          <w:kern w:val="2"/>
          <w:sz w:val="26"/>
          <w:szCs w:val="26"/>
          <w:lang w:val="pt-PT" w:eastAsia="zh-TW"/>
        </w:rPr>
        <w:t>ồ – khu thắng cả</w:t>
      </w:r>
      <w:r>
        <w:rPr>
          <w:rFonts w:asciiTheme="majorHAnsi" w:eastAsia="MS Mincho" w:hAnsiTheme="majorHAnsi" w:cstheme="majorHAnsi"/>
          <w:b/>
          <w:kern w:val="2"/>
          <w:sz w:val="26"/>
          <w:szCs w:val="26"/>
          <w:lang w:val="pt-PT" w:eastAsia="zh-TW"/>
        </w:rPr>
        <w:t>nh Thính Đào</w:t>
      </w:r>
      <w:r w:rsidRPr="00961818">
        <w:rPr>
          <w:rFonts w:asciiTheme="majorHAnsi" w:eastAsia="MS Mincho" w:hAnsiTheme="majorHAnsi" w:cstheme="majorHAnsi"/>
          <w:b/>
          <w:kern w:val="2"/>
          <w:sz w:val="26"/>
          <w:szCs w:val="26"/>
          <w:lang w:val="pt-PT" w:eastAsia="zh-TW"/>
        </w:rPr>
        <w:t>:</w:t>
      </w:r>
      <w:r w:rsidRPr="00961818">
        <w:rPr>
          <w:rFonts w:asciiTheme="majorHAnsi" w:eastAsia="MS Mincho" w:hAnsiTheme="majorHAnsi" w:cstheme="majorHAnsi"/>
          <w:noProof/>
          <w:kern w:val="2"/>
          <w:sz w:val="26"/>
          <w:szCs w:val="26"/>
          <w:lang w:val="vi-VN" w:eastAsia="zh-TW"/>
        </w:rPr>
        <w:t xml:space="preserve"> </w:t>
      </w:r>
      <w:r w:rsidRPr="00961818">
        <w:rPr>
          <w:rFonts w:asciiTheme="majorHAnsi" w:eastAsia="MS Mincho" w:hAnsiTheme="majorHAnsi" w:cstheme="majorHAnsi"/>
          <w:kern w:val="2"/>
          <w:sz w:val="26"/>
          <w:szCs w:val="26"/>
          <w:lang w:val="pt-PT" w:eastAsia="zh-TW"/>
        </w:rPr>
        <w:t>Nằm bên bờ Tây Bắc của Đông Hồ, thắng cảnh Thính Đào là khu phong cảnh được xây dựng sớm nhất trong khu phong cảnh Đông Hồ. Nơi có những thắng cảnh nổi tiế</w:t>
      </w:r>
      <w:r>
        <w:rPr>
          <w:rFonts w:asciiTheme="majorHAnsi" w:eastAsia="MS Mincho" w:hAnsiTheme="majorHAnsi" w:cstheme="majorHAnsi"/>
          <w:kern w:val="2"/>
          <w:sz w:val="26"/>
          <w:szCs w:val="26"/>
          <w:lang w:val="pt-PT" w:eastAsia="zh-TW"/>
        </w:rPr>
        <w:t>ng</w:t>
      </w:r>
      <w:r w:rsidRPr="00961818">
        <w:rPr>
          <w:rFonts w:asciiTheme="majorHAnsi" w:eastAsia="MS Mincho" w:hAnsiTheme="majorHAnsi" w:cstheme="majorHAnsi"/>
          <w:kern w:val="2"/>
          <w:sz w:val="26"/>
          <w:szCs w:val="26"/>
          <w:lang w:val="pt-PT" w:eastAsia="zh-TW"/>
        </w:rPr>
        <w:t xml:space="preserve">: Hành Ngâm Các, Trường Thiên Lầu, Cửu Nữ Đôn, Hồ Quang Các,… </w:t>
      </w:r>
      <w:r>
        <w:rPr>
          <w:rFonts w:asciiTheme="majorHAnsi" w:eastAsia="MS Mincho" w:hAnsiTheme="majorHAnsi" w:cstheme="majorHAnsi"/>
          <w:kern w:val="2"/>
          <w:sz w:val="26"/>
          <w:szCs w:val="26"/>
          <w:lang w:val="pt-PT" w:eastAsia="zh-TW"/>
        </w:rPr>
        <w:t>Du</w:t>
      </w:r>
      <w:r w:rsidRPr="00961818">
        <w:rPr>
          <w:rFonts w:asciiTheme="majorHAnsi" w:eastAsia="MS Mincho" w:hAnsiTheme="majorHAnsi" w:cstheme="majorHAnsi"/>
          <w:kern w:val="2"/>
          <w:sz w:val="26"/>
          <w:szCs w:val="26"/>
          <w:lang w:val="pt-PT" w:eastAsia="zh-TW"/>
        </w:rPr>
        <w:t xml:space="preserve"> khách tự do tham quan chụp hình với những cảnh đẹp thơ mộng. </w:t>
      </w:r>
    </w:p>
    <w:p w:rsidR="00961818" w:rsidRPr="00961818" w:rsidRDefault="00961818" w:rsidP="00961818">
      <w:pPr>
        <w:jc w:val="both"/>
        <w:rPr>
          <w:rFonts w:asciiTheme="majorHAnsi" w:eastAsia="MS Mincho" w:hAnsiTheme="majorHAnsi" w:cstheme="majorHAnsi"/>
          <w:kern w:val="2"/>
          <w:sz w:val="26"/>
          <w:szCs w:val="26"/>
          <w:lang w:val="pt-PT" w:eastAsia="zh-TW"/>
        </w:rPr>
      </w:pPr>
      <w:r>
        <w:rPr>
          <w:rFonts w:asciiTheme="majorHAnsi" w:eastAsia="MS Mincho" w:hAnsiTheme="majorHAnsi" w:cstheme="majorHAnsi"/>
          <w:b/>
          <w:kern w:val="2"/>
          <w:sz w:val="26"/>
          <w:szCs w:val="26"/>
          <w:lang w:val="pt-PT" w:eastAsia="zh-TW"/>
        </w:rPr>
        <w:lastRenderedPageBreak/>
        <w:t>Quy Nguyên T</w:t>
      </w:r>
      <w:r w:rsidRPr="00961818">
        <w:rPr>
          <w:rFonts w:asciiTheme="majorHAnsi" w:eastAsia="MS Mincho" w:hAnsiTheme="majorHAnsi" w:cstheme="majorHAnsi"/>
          <w:b/>
          <w:kern w:val="2"/>
          <w:sz w:val="26"/>
          <w:szCs w:val="26"/>
          <w:lang w:val="pt-PT" w:eastAsia="zh-TW"/>
        </w:rPr>
        <w:t>hiề</w:t>
      </w:r>
      <w:r>
        <w:rPr>
          <w:rFonts w:asciiTheme="majorHAnsi" w:eastAsia="MS Mincho" w:hAnsiTheme="majorHAnsi" w:cstheme="majorHAnsi"/>
          <w:b/>
          <w:kern w:val="2"/>
          <w:sz w:val="26"/>
          <w:szCs w:val="26"/>
          <w:lang w:val="pt-PT" w:eastAsia="zh-TW"/>
        </w:rPr>
        <w:t>n T</w:t>
      </w:r>
      <w:r w:rsidRPr="00961818">
        <w:rPr>
          <w:rFonts w:asciiTheme="majorHAnsi" w:eastAsia="MS Mincho" w:hAnsiTheme="majorHAnsi" w:cstheme="majorHAnsi"/>
          <w:b/>
          <w:kern w:val="2"/>
          <w:sz w:val="26"/>
          <w:szCs w:val="26"/>
          <w:lang w:val="pt-PT" w:eastAsia="zh-TW"/>
        </w:rPr>
        <w:t>ự</w:t>
      </w:r>
      <w:r w:rsidRPr="00961818">
        <w:rPr>
          <w:rFonts w:asciiTheme="majorHAnsi" w:eastAsia="MS Mincho" w:hAnsiTheme="majorHAnsi" w:cstheme="majorHAnsi"/>
          <w:b/>
          <w:kern w:val="2"/>
          <w:sz w:val="26"/>
          <w:szCs w:val="26"/>
          <w:lang w:val="pt-PT" w:eastAsia="zh-TW"/>
        </w:rPr>
        <w:t xml:space="preserve">: </w:t>
      </w:r>
      <w:r w:rsidRPr="00961818">
        <w:rPr>
          <w:rFonts w:asciiTheme="majorHAnsi" w:eastAsia="MS Mincho" w:hAnsiTheme="majorHAnsi" w:cstheme="majorHAnsi"/>
          <w:kern w:val="2"/>
          <w:sz w:val="26"/>
          <w:szCs w:val="26"/>
          <w:lang w:val="pt-PT" w:eastAsia="zh-TW"/>
        </w:rPr>
        <w:t>Được xây dựng năm 1658 dưới thời nhà Thanh – Vương triều cuối cùng của Trung Quốc. Công trình này được liệ</w:t>
      </w:r>
      <w:r>
        <w:rPr>
          <w:rFonts w:asciiTheme="majorHAnsi" w:eastAsia="MS Mincho" w:hAnsiTheme="majorHAnsi" w:cstheme="majorHAnsi"/>
          <w:kern w:val="2"/>
          <w:sz w:val="26"/>
          <w:szCs w:val="26"/>
          <w:lang w:val="pt-PT" w:eastAsia="zh-TW"/>
        </w:rPr>
        <w:t>t vào danh sách “</w:t>
      </w:r>
      <w:r w:rsidRPr="00961818">
        <w:rPr>
          <w:rFonts w:asciiTheme="majorHAnsi" w:eastAsia="MS Mincho" w:hAnsiTheme="majorHAnsi" w:cstheme="majorHAnsi"/>
          <w:kern w:val="2"/>
          <w:sz w:val="26"/>
          <w:szCs w:val="26"/>
          <w:lang w:val="pt-PT" w:eastAsia="zh-TW"/>
        </w:rPr>
        <w:t>Tứ đại danh lam</w:t>
      </w:r>
      <w:r>
        <w:rPr>
          <w:rFonts w:asciiTheme="majorHAnsi" w:eastAsia="MS Mincho" w:hAnsiTheme="majorHAnsi" w:cstheme="majorHAnsi"/>
          <w:kern w:val="2"/>
          <w:sz w:val="26"/>
          <w:szCs w:val="26"/>
          <w:lang w:val="pt-PT" w:eastAsia="zh-TW"/>
        </w:rPr>
        <w:t>”</w:t>
      </w:r>
      <w:r w:rsidRPr="00961818">
        <w:rPr>
          <w:rFonts w:asciiTheme="majorHAnsi" w:eastAsia="MS Mincho" w:hAnsiTheme="majorHAnsi" w:cstheme="majorHAnsi"/>
          <w:kern w:val="2"/>
          <w:sz w:val="26"/>
          <w:szCs w:val="26"/>
          <w:lang w:val="pt-PT" w:eastAsia="zh-TW"/>
        </w:rPr>
        <w:t xml:space="preserve"> của Vũ Hán - cùng với chùa Bảo Thông, chùa Cổ Đức và chùa Chân Giác. Trong lịch sử Trung Hoa, Chùa bị phá hủy và được trùng tu lại nhiều lần. Chùa Quy Nguyên có diệ</w:t>
      </w:r>
      <w:r>
        <w:rPr>
          <w:rFonts w:asciiTheme="majorHAnsi" w:eastAsia="MS Mincho" w:hAnsiTheme="majorHAnsi" w:cstheme="majorHAnsi"/>
          <w:kern w:val="2"/>
          <w:sz w:val="26"/>
          <w:szCs w:val="26"/>
          <w:lang w:val="pt-PT" w:eastAsia="zh-TW"/>
        </w:rPr>
        <w:t>n tích 4,67</w:t>
      </w:r>
      <w:r w:rsidRPr="00961818">
        <w:rPr>
          <w:rFonts w:asciiTheme="majorHAnsi" w:eastAsia="MS Mincho" w:hAnsiTheme="majorHAnsi" w:cstheme="majorHAnsi"/>
          <w:kern w:val="2"/>
          <w:sz w:val="26"/>
          <w:szCs w:val="26"/>
          <w:lang w:val="pt-PT" w:eastAsia="zh-TW"/>
        </w:rPr>
        <w:t xml:space="preserve">ha, với hơn 200 sảnh đường, phòng ốc và đền tháp độc đáo. Chùa nổi tiếng với kiến trúc lộng lẫy, sở hữu nhiều tác phẩm điêu khắc độc đáo và bộ sưu tập Phật giáo phong phú. Tại đây, </w:t>
      </w:r>
      <w:r>
        <w:rPr>
          <w:rFonts w:asciiTheme="majorHAnsi" w:eastAsia="MS Mincho" w:hAnsiTheme="majorHAnsi" w:cstheme="majorHAnsi"/>
          <w:kern w:val="2"/>
          <w:sz w:val="26"/>
          <w:szCs w:val="26"/>
          <w:lang w:val="pt-PT" w:eastAsia="zh-TW"/>
        </w:rPr>
        <w:t>du</w:t>
      </w:r>
      <w:r w:rsidRPr="00961818">
        <w:rPr>
          <w:rFonts w:asciiTheme="majorHAnsi" w:eastAsia="MS Mincho" w:hAnsiTheme="majorHAnsi" w:cstheme="majorHAnsi"/>
          <w:kern w:val="2"/>
          <w:sz w:val="26"/>
          <w:szCs w:val="26"/>
          <w:lang w:val="pt-PT" w:eastAsia="zh-TW"/>
        </w:rPr>
        <w:t xml:space="preserve"> khách sẽ được chiêm ngưỡng và viếng bái pho tượng mẹ Quan Âm nhân hậu được đặt ngay giữa sân lớn, công trình độc đáo này cũng nhận được rất nhiều sự tán thưởng về sự tinh tế và độc đáo của kiến trúc. Bên cạnh đó, nhiều người tin rằng, những điều mà bạn cầu xin tại đây đều được Mẹ Quan Âm lắng nghe và linh ứng.</w:t>
      </w:r>
    </w:p>
    <w:p w:rsidR="00961818" w:rsidRPr="00961818" w:rsidRDefault="00961818" w:rsidP="00961818">
      <w:pPr>
        <w:jc w:val="both"/>
        <w:rPr>
          <w:rFonts w:asciiTheme="majorHAnsi" w:eastAsia="MS Mincho" w:hAnsiTheme="majorHAnsi" w:cstheme="majorHAnsi"/>
          <w:kern w:val="2"/>
          <w:sz w:val="26"/>
          <w:szCs w:val="26"/>
          <w:lang w:val="pt-PT" w:eastAsia="zh-TW"/>
        </w:rPr>
      </w:pPr>
      <w:r w:rsidRPr="00961818">
        <w:rPr>
          <w:rFonts w:asciiTheme="majorHAnsi" w:eastAsia="MS Mincho" w:hAnsiTheme="majorHAnsi" w:cstheme="majorHAnsi"/>
          <w:b/>
          <w:kern w:val="2"/>
          <w:sz w:val="26"/>
          <w:szCs w:val="26"/>
          <w:lang w:val="pt-PT" w:eastAsia="zh-TW"/>
        </w:rPr>
        <w:t>Trưa:</w:t>
      </w:r>
      <w:r>
        <w:rPr>
          <w:rFonts w:asciiTheme="majorHAnsi" w:eastAsia="MS Mincho" w:hAnsiTheme="majorHAnsi" w:cstheme="majorHAnsi"/>
          <w:kern w:val="2"/>
          <w:sz w:val="26"/>
          <w:szCs w:val="26"/>
          <w:lang w:val="pt-PT" w:eastAsia="zh-TW"/>
        </w:rPr>
        <w:t xml:space="preserve"> </w:t>
      </w:r>
      <w:r w:rsidRPr="00961818">
        <w:rPr>
          <w:rFonts w:asciiTheme="majorHAnsi" w:eastAsia="MS Mincho" w:hAnsiTheme="majorHAnsi" w:cstheme="majorHAnsi"/>
          <w:kern w:val="2"/>
          <w:sz w:val="26"/>
          <w:szCs w:val="26"/>
          <w:lang w:val="pt-PT" w:eastAsia="zh-TW"/>
        </w:rPr>
        <w:t xml:space="preserve">Sau khi </w:t>
      </w:r>
      <w:r>
        <w:rPr>
          <w:rFonts w:asciiTheme="majorHAnsi" w:eastAsia="MS Mincho" w:hAnsiTheme="majorHAnsi" w:cstheme="majorHAnsi"/>
          <w:kern w:val="2"/>
          <w:sz w:val="26"/>
          <w:szCs w:val="26"/>
          <w:lang w:val="pt-PT" w:eastAsia="zh-TW"/>
        </w:rPr>
        <w:t>dùng bữa</w:t>
      </w:r>
      <w:r w:rsidRPr="00961818">
        <w:rPr>
          <w:rFonts w:asciiTheme="majorHAnsi" w:eastAsia="MS Mincho" w:hAnsiTheme="majorHAnsi" w:cstheme="majorHAnsi"/>
          <w:kern w:val="2"/>
          <w:sz w:val="26"/>
          <w:szCs w:val="26"/>
          <w:lang w:val="pt-PT" w:eastAsia="zh-TW"/>
        </w:rPr>
        <w:t xml:space="preserve"> trưa, hướng dẫn đưa đoàn đi tham quan mua sắm tại </w:t>
      </w:r>
      <w:r w:rsidRPr="00961818">
        <w:rPr>
          <w:rFonts w:asciiTheme="majorHAnsi" w:eastAsia="MS Mincho" w:hAnsiTheme="majorHAnsi" w:cstheme="majorHAnsi"/>
          <w:b/>
          <w:kern w:val="2"/>
          <w:sz w:val="26"/>
          <w:szCs w:val="26"/>
          <w:lang w:val="pt-PT" w:eastAsia="zh-TW"/>
        </w:rPr>
        <w:t xml:space="preserve">sở hà phố </w:t>
      </w:r>
      <w:r>
        <w:rPr>
          <w:rFonts w:asciiTheme="majorHAnsi" w:eastAsia="MS Mincho" w:hAnsiTheme="majorHAnsi" w:cstheme="majorHAnsi"/>
          <w:b/>
          <w:kern w:val="2"/>
          <w:sz w:val="26"/>
          <w:szCs w:val="26"/>
          <w:lang w:val="pt-PT" w:eastAsia="zh-TW"/>
        </w:rPr>
        <w:t>H</w:t>
      </w:r>
      <w:r w:rsidRPr="00961818">
        <w:rPr>
          <w:rFonts w:asciiTheme="majorHAnsi" w:eastAsia="MS Mincho" w:hAnsiTheme="majorHAnsi" w:cstheme="majorHAnsi"/>
          <w:b/>
          <w:kern w:val="2"/>
          <w:sz w:val="26"/>
          <w:szCs w:val="26"/>
          <w:lang w:val="pt-PT" w:eastAsia="zh-TW"/>
        </w:rPr>
        <w:t>án</w:t>
      </w:r>
      <w:r>
        <w:rPr>
          <w:rFonts w:asciiTheme="majorHAnsi" w:eastAsia="MS Mincho" w:hAnsiTheme="majorHAnsi" w:cstheme="majorHAnsi"/>
          <w:kern w:val="2"/>
          <w:sz w:val="26"/>
          <w:szCs w:val="26"/>
          <w:lang w:val="pt-PT" w:eastAsia="zh-TW"/>
        </w:rPr>
        <w:t xml:space="preserve">. </w:t>
      </w:r>
      <w:r w:rsidRPr="00961818">
        <w:rPr>
          <w:rFonts w:asciiTheme="majorHAnsi" w:eastAsia="MS Mincho" w:hAnsiTheme="majorHAnsi" w:cstheme="majorHAnsi"/>
          <w:kern w:val="2"/>
          <w:sz w:val="26"/>
          <w:szCs w:val="26"/>
          <w:lang w:val="pt-PT" w:eastAsia="zh-TW"/>
        </w:rPr>
        <w:t>“Sở Hà” là hồ nhân tạo, nối thông giữa hai hồ lớn Đông Hồ và Sa Hồ, là bến thuyền Đông Hồ. “Phố Hán” là nơi tập đoàn Vạn Đạt nổi tiếng của Trung Quốc kết hợp chính quyền thành phố Vũ Hán đầu tư 600 tỷ nhân dân tệ để cùng xây dựng, kiến thiết lên một nơi tập trung mua bán sầm uất với các thương hiệu nổi tiếng, các khu vui chơi giải trí... mang phong cách thời dân quốc.</w:t>
      </w:r>
    </w:p>
    <w:p w:rsidR="00961818" w:rsidRDefault="00961818" w:rsidP="00961818">
      <w:pPr>
        <w:jc w:val="both"/>
        <w:rPr>
          <w:rFonts w:asciiTheme="majorHAnsi" w:hAnsiTheme="majorHAnsi" w:cstheme="majorHAnsi"/>
          <w:sz w:val="26"/>
          <w:szCs w:val="26"/>
        </w:rPr>
      </w:pPr>
      <w:r w:rsidRPr="00961818">
        <w:rPr>
          <w:rFonts w:asciiTheme="majorHAnsi" w:eastAsia="MS Mincho" w:hAnsiTheme="majorHAnsi" w:cstheme="majorHAnsi"/>
          <w:b/>
          <w:kern w:val="2"/>
          <w:sz w:val="26"/>
          <w:szCs w:val="26"/>
          <w:lang w:val="pt-PT" w:eastAsia="zh-TW"/>
        </w:rPr>
        <w:t>Tối:</w:t>
      </w:r>
      <w:r>
        <w:rPr>
          <w:rFonts w:asciiTheme="majorHAnsi" w:eastAsia="MS Mincho" w:hAnsiTheme="majorHAnsi" w:cstheme="majorHAnsi"/>
          <w:kern w:val="2"/>
          <w:sz w:val="26"/>
          <w:szCs w:val="26"/>
          <w:lang w:val="pt-PT" w:eastAsia="zh-TW"/>
        </w:rPr>
        <w:t xml:space="preserve"> </w:t>
      </w:r>
      <w:r w:rsidRPr="00961818">
        <w:rPr>
          <w:rFonts w:asciiTheme="majorHAnsi" w:eastAsia="MS Mincho" w:hAnsiTheme="majorHAnsi" w:cstheme="majorHAnsi"/>
          <w:kern w:val="2"/>
          <w:sz w:val="26"/>
          <w:szCs w:val="26"/>
          <w:lang w:val="pt-PT" w:eastAsia="zh-TW"/>
        </w:rPr>
        <w:t xml:space="preserve">Đoàn dùng bữa tối tại nhà hàng địa phương. Xe đưa đoàn ra sân bay làm thủ tục xuất cảnh </w:t>
      </w:r>
      <w:r>
        <w:rPr>
          <w:rFonts w:asciiTheme="majorHAnsi" w:hAnsiTheme="majorHAnsi" w:cstheme="majorHAnsi"/>
          <w:sz w:val="26"/>
          <w:szCs w:val="26"/>
        </w:rPr>
        <w:t>và lên</w:t>
      </w:r>
      <w:r w:rsidRPr="00961818">
        <w:rPr>
          <w:rFonts w:asciiTheme="majorHAnsi" w:hAnsiTheme="majorHAnsi" w:cstheme="majorHAnsi"/>
          <w:sz w:val="26"/>
          <w:szCs w:val="26"/>
          <w:lang w:val="vi-VN"/>
        </w:rPr>
        <w:t xml:space="preserve"> chuyến bay </w:t>
      </w:r>
      <w:r w:rsidRPr="00961818">
        <w:rPr>
          <w:rFonts w:asciiTheme="majorHAnsi" w:eastAsia="PMingLiU" w:hAnsiTheme="majorHAnsi" w:cstheme="majorHAnsi"/>
          <w:sz w:val="26"/>
          <w:szCs w:val="26"/>
          <w:lang w:val="vi-VN" w:eastAsia="zh-TW"/>
        </w:rPr>
        <w:t>CZ8317 WUH-SGN  21</w:t>
      </w:r>
      <w:r>
        <w:rPr>
          <w:rFonts w:asciiTheme="majorHAnsi" w:eastAsia="PMingLiU" w:hAnsiTheme="majorHAnsi" w:cstheme="majorHAnsi"/>
          <w:sz w:val="26"/>
          <w:szCs w:val="26"/>
          <w:lang w:eastAsia="zh-TW"/>
        </w:rPr>
        <w:t>h</w:t>
      </w:r>
      <w:r w:rsidRPr="00961818">
        <w:rPr>
          <w:rFonts w:asciiTheme="majorHAnsi" w:eastAsia="PMingLiU" w:hAnsiTheme="majorHAnsi" w:cstheme="majorHAnsi"/>
          <w:sz w:val="26"/>
          <w:szCs w:val="26"/>
          <w:lang w:val="vi-VN" w:eastAsia="zh-TW"/>
        </w:rPr>
        <w:t xml:space="preserve">45 </w:t>
      </w:r>
      <w:r>
        <w:rPr>
          <w:rFonts w:asciiTheme="majorHAnsi" w:eastAsia="PMingLiU" w:hAnsiTheme="majorHAnsi" w:cstheme="majorHAnsi"/>
          <w:sz w:val="26"/>
          <w:szCs w:val="26"/>
          <w:lang w:val="vi-VN" w:eastAsia="zh-TW"/>
        </w:rPr>
        <w:t>–</w:t>
      </w:r>
      <w:r w:rsidRPr="00961818">
        <w:rPr>
          <w:rFonts w:asciiTheme="majorHAnsi" w:eastAsia="PMingLiU" w:hAnsiTheme="majorHAnsi" w:cstheme="majorHAnsi"/>
          <w:sz w:val="26"/>
          <w:szCs w:val="26"/>
          <w:lang w:val="vi-VN" w:eastAsia="zh-TW"/>
        </w:rPr>
        <w:t xml:space="preserve"> 00</w:t>
      </w:r>
      <w:r>
        <w:rPr>
          <w:rFonts w:asciiTheme="majorHAnsi" w:eastAsia="PMingLiU" w:hAnsiTheme="majorHAnsi" w:cstheme="majorHAnsi"/>
          <w:sz w:val="26"/>
          <w:szCs w:val="26"/>
          <w:lang w:eastAsia="zh-TW"/>
        </w:rPr>
        <w:t>h</w:t>
      </w:r>
      <w:r w:rsidRPr="00961818">
        <w:rPr>
          <w:rFonts w:asciiTheme="majorHAnsi" w:eastAsia="PMingLiU" w:hAnsiTheme="majorHAnsi" w:cstheme="majorHAnsi"/>
          <w:sz w:val="26"/>
          <w:szCs w:val="26"/>
          <w:lang w:val="vi-VN" w:eastAsia="zh-TW"/>
        </w:rPr>
        <w:t>0</w:t>
      </w:r>
      <w:r w:rsidRPr="00961818">
        <w:rPr>
          <w:rFonts w:asciiTheme="majorHAnsi" w:eastAsia="PMingLiU" w:hAnsiTheme="majorHAnsi" w:cstheme="majorHAnsi"/>
          <w:sz w:val="26"/>
          <w:szCs w:val="26"/>
          <w:lang w:val="pt-PT" w:eastAsia="zh-TW"/>
        </w:rPr>
        <w:t>5+1</w:t>
      </w:r>
      <w:r w:rsidRPr="00961818">
        <w:rPr>
          <w:rFonts w:asciiTheme="majorHAnsi" w:eastAsia="PMingLiU" w:hAnsiTheme="majorHAnsi" w:cstheme="majorHAnsi"/>
          <w:sz w:val="26"/>
          <w:szCs w:val="26"/>
          <w:lang w:val="vi-VN" w:eastAsia="zh-TW"/>
        </w:rPr>
        <w:t xml:space="preserve"> </w:t>
      </w:r>
      <w:r w:rsidRPr="00961818">
        <w:rPr>
          <w:rFonts w:asciiTheme="majorHAnsi" w:hAnsiTheme="majorHAnsi" w:cstheme="majorHAnsi"/>
          <w:sz w:val="26"/>
          <w:szCs w:val="26"/>
          <w:lang w:val="vi-VN"/>
        </w:rPr>
        <w:t xml:space="preserve">bay về TP.HCM – kết thúc </w:t>
      </w:r>
      <w:r w:rsidRPr="00961818">
        <w:rPr>
          <w:rFonts w:asciiTheme="majorHAnsi" w:hAnsiTheme="majorHAnsi" w:cstheme="majorHAnsi"/>
          <w:b/>
          <w:sz w:val="26"/>
          <w:szCs w:val="26"/>
        </w:rPr>
        <w:t>tour du lịch Trung Quốc 5 ngày 4 đêm</w:t>
      </w:r>
      <w:r>
        <w:rPr>
          <w:rFonts w:asciiTheme="majorHAnsi" w:hAnsiTheme="majorHAnsi" w:cstheme="majorHAnsi"/>
          <w:sz w:val="26"/>
          <w:szCs w:val="26"/>
        </w:rPr>
        <w:t xml:space="preserve"> trọn vẹn, ý nghĩa</w:t>
      </w:r>
      <w:r w:rsidRPr="00961818">
        <w:rPr>
          <w:rFonts w:asciiTheme="majorHAnsi" w:hAnsiTheme="majorHAnsi" w:cstheme="majorHAnsi"/>
          <w:sz w:val="26"/>
          <w:szCs w:val="26"/>
          <w:lang w:val="vi-VN"/>
        </w:rPr>
        <w:t>.</w:t>
      </w:r>
      <w:r>
        <w:rPr>
          <w:rFonts w:asciiTheme="majorHAnsi" w:hAnsiTheme="majorHAnsi" w:cstheme="majorHAnsi"/>
          <w:sz w:val="26"/>
          <w:szCs w:val="26"/>
        </w:rPr>
        <w:t xml:space="preserve"> HDV chia </w:t>
      </w:r>
      <w:proofErr w:type="gramStart"/>
      <w:r>
        <w:rPr>
          <w:rFonts w:asciiTheme="majorHAnsi" w:hAnsiTheme="majorHAnsi" w:cstheme="majorHAnsi"/>
          <w:sz w:val="26"/>
          <w:szCs w:val="26"/>
        </w:rPr>
        <w:t>tay</w:t>
      </w:r>
      <w:proofErr w:type="gramEnd"/>
      <w:r>
        <w:rPr>
          <w:rFonts w:asciiTheme="majorHAnsi" w:hAnsiTheme="majorHAnsi" w:cstheme="majorHAnsi"/>
          <w:sz w:val="26"/>
          <w:szCs w:val="26"/>
        </w:rPr>
        <w:t xml:space="preserve"> và hẹn gặp du khách trong các </w:t>
      </w:r>
      <w:r w:rsidRPr="00961818">
        <w:rPr>
          <w:rFonts w:asciiTheme="majorHAnsi" w:hAnsiTheme="majorHAnsi" w:cstheme="majorHAnsi"/>
          <w:b/>
          <w:sz w:val="26"/>
          <w:szCs w:val="26"/>
        </w:rPr>
        <w:t>tour du lịch nước ngoài</w:t>
      </w:r>
      <w:r>
        <w:rPr>
          <w:rFonts w:asciiTheme="majorHAnsi" w:hAnsiTheme="majorHAnsi" w:cstheme="majorHAnsi"/>
          <w:sz w:val="26"/>
          <w:szCs w:val="26"/>
        </w:rPr>
        <w:t xml:space="preserve"> hấp dẫn khác.</w:t>
      </w:r>
    </w:p>
    <w:tbl>
      <w:tblPr>
        <w:tblpPr w:leftFromText="180" w:rightFromText="180" w:vertAnchor="text" w:horzAnchor="margin" w:tblpXSpec="center" w:tblpY="794"/>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2268"/>
        <w:gridCol w:w="1984"/>
        <w:gridCol w:w="1981"/>
      </w:tblGrid>
      <w:tr w:rsidR="00E555EA" w:rsidRPr="00016F8C" w:rsidTr="00E555EA">
        <w:trPr>
          <w:trHeight w:val="305"/>
        </w:trPr>
        <w:tc>
          <w:tcPr>
            <w:tcW w:w="3124" w:type="dxa"/>
            <w:vMerge w:val="restart"/>
            <w:shd w:val="clear" w:color="auto" w:fill="FFFF00"/>
            <w:vAlign w:val="center"/>
          </w:tcPr>
          <w:p w:rsidR="00E555EA" w:rsidRPr="00E555EA" w:rsidRDefault="00E555EA" w:rsidP="00E555EA">
            <w:pPr>
              <w:jc w:val="center"/>
              <w:rPr>
                <w:rFonts w:asciiTheme="majorHAnsi" w:hAnsiTheme="majorHAnsi" w:cstheme="majorHAnsi"/>
                <w:b/>
                <w:bCs/>
                <w:sz w:val="26"/>
                <w:szCs w:val="26"/>
              </w:rPr>
            </w:pPr>
            <w:r w:rsidRPr="00E555EA">
              <w:rPr>
                <w:rFonts w:asciiTheme="majorHAnsi" w:hAnsiTheme="majorHAnsi" w:cstheme="majorHAnsi"/>
                <w:b/>
                <w:bCs/>
                <w:sz w:val="26"/>
                <w:szCs w:val="26"/>
              </w:rPr>
              <w:t>NGÀY KHỞI HÀNH</w:t>
            </w:r>
          </w:p>
        </w:tc>
        <w:tc>
          <w:tcPr>
            <w:tcW w:w="6233" w:type="dxa"/>
            <w:gridSpan w:val="3"/>
            <w:shd w:val="clear" w:color="auto" w:fill="FFFF00"/>
            <w:vAlign w:val="center"/>
          </w:tcPr>
          <w:p w:rsidR="00E555EA" w:rsidRPr="00E555EA" w:rsidRDefault="00E555EA" w:rsidP="00E555EA">
            <w:pPr>
              <w:tabs>
                <w:tab w:val="left" w:pos="-270"/>
                <w:tab w:val="left" w:pos="270"/>
                <w:tab w:val="left" w:pos="684"/>
              </w:tabs>
              <w:jc w:val="center"/>
              <w:rPr>
                <w:rFonts w:asciiTheme="majorHAnsi" w:hAnsiTheme="majorHAnsi" w:cstheme="majorHAnsi"/>
                <w:b/>
                <w:sz w:val="26"/>
                <w:szCs w:val="26"/>
              </w:rPr>
            </w:pPr>
            <w:r w:rsidRPr="00E555EA">
              <w:rPr>
                <w:rFonts w:asciiTheme="majorHAnsi" w:hAnsiTheme="majorHAnsi" w:cstheme="majorHAnsi"/>
                <w:b/>
                <w:sz w:val="26"/>
                <w:szCs w:val="26"/>
              </w:rPr>
              <w:t>GIÁ BÁN KHÁCH (VNĐ)</w:t>
            </w:r>
          </w:p>
        </w:tc>
      </w:tr>
      <w:tr w:rsidR="00E555EA" w:rsidRPr="00016F8C" w:rsidTr="00E555EA">
        <w:trPr>
          <w:trHeight w:val="305"/>
        </w:trPr>
        <w:tc>
          <w:tcPr>
            <w:tcW w:w="3124" w:type="dxa"/>
            <w:vMerge/>
            <w:shd w:val="clear" w:color="auto" w:fill="FFFF00"/>
            <w:vAlign w:val="center"/>
          </w:tcPr>
          <w:p w:rsidR="00E555EA" w:rsidRPr="00E555EA" w:rsidRDefault="00E555EA" w:rsidP="00E555EA">
            <w:pPr>
              <w:jc w:val="center"/>
              <w:rPr>
                <w:rFonts w:asciiTheme="majorHAnsi" w:hAnsiTheme="majorHAnsi" w:cstheme="majorHAnsi"/>
                <w:b/>
                <w:bCs/>
                <w:sz w:val="26"/>
                <w:szCs w:val="26"/>
              </w:rPr>
            </w:pPr>
          </w:p>
        </w:tc>
        <w:tc>
          <w:tcPr>
            <w:tcW w:w="2268" w:type="dxa"/>
            <w:shd w:val="clear" w:color="auto" w:fill="FFFF00"/>
            <w:vAlign w:val="center"/>
          </w:tcPr>
          <w:p w:rsidR="00E555EA" w:rsidRPr="00E555EA" w:rsidRDefault="00E555EA" w:rsidP="00E555EA">
            <w:pPr>
              <w:jc w:val="center"/>
              <w:rPr>
                <w:rFonts w:asciiTheme="majorHAnsi" w:hAnsiTheme="majorHAnsi" w:cstheme="majorHAnsi"/>
                <w:b/>
                <w:sz w:val="26"/>
                <w:szCs w:val="26"/>
              </w:rPr>
            </w:pPr>
            <w:r w:rsidRPr="00E555EA">
              <w:rPr>
                <w:rFonts w:asciiTheme="majorHAnsi" w:hAnsiTheme="majorHAnsi" w:cstheme="majorHAnsi"/>
                <w:b/>
                <w:sz w:val="26"/>
                <w:szCs w:val="26"/>
              </w:rPr>
              <w:t>NGƯỜI LỚN</w:t>
            </w:r>
          </w:p>
        </w:tc>
        <w:tc>
          <w:tcPr>
            <w:tcW w:w="1984" w:type="dxa"/>
            <w:shd w:val="clear" w:color="auto" w:fill="FFFF00"/>
            <w:vAlign w:val="center"/>
          </w:tcPr>
          <w:p w:rsidR="00E555EA" w:rsidRPr="00E555EA" w:rsidRDefault="00E555EA" w:rsidP="00E555EA">
            <w:pPr>
              <w:tabs>
                <w:tab w:val="left" w:pos="0"/>
                <w:tab w:val="left" w:pos="270"/>
                <w:tab w:val="left" w:pos="684"/>
              </w:tabs>
              <w:ind w:left="15"/>
              <w:jc w:val="center"/>
              <w:rPr>
                <w:rFonts w:asciiTheme="majorHAnsi" w:hAnsiTheme="majorHAnsi" w:cstheme="majorHAnsi"/>
                <w:b/>
                <w:sz w:val="26"/>
                <w:szCs w:val="26"/>
              </w:rPr>
            </w:pPr>
            <w:r w:rsidRPr="00E555EA">
              <w:rPr>
                <w:rFonts w:asciiTheme="majorHAnsi" w:hAnsiTheme="majorHAnsi" w:cstheme="majorHAnsi"/>
                <w:b/>
                <w:sz w:val="26"/>
                <w:szCs w:val="26"/>
              </w:rPr>
              <w:t>TRẺ EM</w:t>
            </w:r>
          </w:p>
        </w:tc>
        <w:tc>
          <w:tcPr>
            <w:tcW w:w="1981" w:type="dxa"/>
            <w:shd w:val="clear" w:color="auto" w:fill="FFFF00"/>
            <w:vAlign w:val="center"/>
          </w:tcPr>
          <w:p w:rsidR="00E555EA" w:rsidRPr="00E555EA" w:rsidRDefault="00E555EA" w:rsidP="00E555EA">
            <w:pPr>
              <w:tabs>
                <w:tab w:val="left" w:pos="0"/>
                <w:tab w:val="left" w:pos="270"/>
                <w:tab w:val="left" w:pos="684"/>
              </w:tabs>
              <w:jc w:val="center"/>
              <w:rPr>
                <w:rFonts w:asciiTheme="majorHAnsi" w:hAnsiTheme="majorHAnsi" w:cstheme="majorHAnsi"/>
                <w:b/>
                <w:sz w:val="26"/>
                <w:szCs w:val="26"/>
              </w:rPr>
            </w:pPr>
            <w:r w:rsidRPr="00E555EA">
              <w:rPr>
                <w:rFonts w:asciiTheme="majorHAnsi" w:hAnsiTheme="majorHAnsi" w:cstheme="majorHAnsi"/>
                <w:b/>
                <w:sz w:val="26"/>
                <w:szCs w:val="26"/>
              </w:rPr>
              <w:t>EM BÉ</w:t>
            </w:r>
          </w:p>
        </w:tc>
      </w:tr>
      <w:tr w:rsidR="00E555EA" w:rsidRPr="00016F8C" w:rsidTr="00E555EA">
        <w:trPr>
          <w:trHeight w:val="1725"/>
        </w:trPr>
        <w:tc>
          <w:tcPr>
            <w:tcW w:w="3124" w:type="dxa"/>
            <w:shd w:val="clear" w:color="auto" w:fill="FFFFFF"/>
            <w:vAlign w:val="center"/>
          </w:tcPr>
          <w:p w:rsidR="00E555EA" w:rsidRPr="00E555EA" w:rsidRDefault="00E555EA" w:rsidP="00E555EA">
            <w:pPr>
              <w:jc w:val="center"/>
              <w:rPr>
                <w:rFonts w:asciiTheme="majorHAnsi" w:eastAsia="PMingLiU" w:hAnsiTheme="majorHAnsi" w:cstheme="majorHAnsi"/>
                <w:b/>
                <w:bCs/>
                <w:sz w:val="26"/>
                <w:szCs w:val="26"/>
                <w:lang w:eastAsia="zh-TW"/>
              </w:rPr>
            </w:pPr>
            <w:r w:rsidRPr="00E555EA">
              <w:rPr>
                <w:rFonts w:asciiTheme="majorHAnsi" w:eastAsia="PMingLiU" w:hAnsiTheme="majorHAnsi" w:cstheme="majorHAnsi"/>
                <w:b/>
                <w:bCs/>
                <w:sz w:val="26"/>
                <w:szCs w:val="26"/>
                <w:lang w:eastAsia="zh-TW"/>
              </w:rPr>
              <w:t>07/03/2019</w:t>
            </w:r>
          </w:p>
          <w:p w:rsidR="00E555EA" w:rsidRPr="00E555EA" w:rsidRDefault="00E555EA" w:rsidP="00E555EA">
            <w:pPr>
              <w:jc w:val="center"/>
              <w:rPr>
                <w:rFonts w:asciiTheme="majorHAnsi" w:eastAsia="PMingLiU" w:hAnsiTheme="majorHAnsi" w:cstheme="majorHAnsi"/>
                <w:b/>
                <w:bCs/>
                <w:sz w:val="26"/>
                <w:szCs w:val="26"/>
                <w:lang w:eastAsia="zh-TW"/>
              </w:rPr>
            </w:pPr>
            <w:r w:rsidRPr="00E555EA">
              <w:rPr>
                <w:rFonts w:asciiTheme="majorHAnsi" w:eastAsia="PMingLiU" w:hAnsiTheme="majorHAnsi" w:cstheme="majorHAnsi"/>
                <w:b/>
                <w:bCs/>
                <w:sz w:val="26"/>
                <w:szCs w:val="26"/>
                <w:lang w:eastAsia="zh-TW"/>
              </w:rPr>
              <w:t>12/03/2019</w:t>
            </w:r>
          </w:p>
          <w:p w:rsidR="00E555EA" w:rsidRPr="00E555EA" w:rsidRDefault="00E555EA" w:rsidP="00E555EA">
            <w:pPr>
              <w:jc w:val="center"/>
              <w:rPr>
                <w:rFonts w:asciiTheme="majorHAnsi" w:eastAsia="PMingLiU" w:hAnsiTheme="majorHAnsi" w:cstheme="majorHAnsi"/>
                <w:b/>
                <w:bCs/>
                <w:sz w:val="26"/>
                <w:szCs w:val="26"/>
                <w:lang w:eastAsia="zh-TW"/>
              </w:rPr>
            </w:pPr>
            <w:r w:rsidRPr="00E555EA">
              <w:rPr>
                <w:rFonts w:asciiTheme="majorHAnsi" w:eastAsia="PMingLiU" w:hAnsiTheme="majorHAnsi" w:cstheme="majorHAnsi"/>
                <w:b/>
                <w:bCs/>
                <w:sz w:val="26"/>
                <w:szCs w:val="26"/>
                <w:lang w:eastAsia="zh-TW"/>
              </w:rPr>
              <w:t>19/03/2019</w:t>
            </w:r>
          </w:p>
          <w:p w:rsidR="00E555EA" w:rsidRPr="00E555EA" w:rsidRDefault="00E555EA" w:rsidP="00E555EA">
            <w:pPr>
              <w:jc w:val="center"/>
              <w:rPr>
                <w:rFonts w:asciiTheme="majorHAnsi" w:eastAsia="PMingLiU" w:hAnsiTheme="majorHAnsi" w:cstheme="majorHAnsi"/>
                <w:b/>
                <w:bCs/>
                <w:sz w:val="26"/>
                <w:szCs w:val="26"/>
                <w:lang w:eastAsia="zh-TW"/>
              </w:rPr>
            </w:pPr>
            <w:r w:rsidRPr="00E555EA">
              <w:rPr>
                <w:rFonts w:asciiTheme="majorHAnsi" w:eastAsia="PMingLiU" w:hAnsiTheme="majorHAnsi" w:cstheme="majorHAnsi"/>
                <w:b/>
                <w:bCs/>
                <w:sz w:val="26"/>
                <w:szCs w:val="26"/>
                <w:lang w:eastAsia="zh-TW"/>
              </w:rPr>
              <w:t>23/03/2019</w:t>
            </w:r>
          </w:p>
        </w:tc>
        <w:tc>
          <w:tcPr>
            <w:tcW w:w="2268" w:type="dxa"/>
            <w:shd w:val="clear" w:color="auto" w:fill="FFFFFF"/>
            <w:vAlign w:val="center"/>
          </w:tcPr>
          <w:p w:rsidR="00E555EA" w:rsidRPr="00E555EA" w:rsidRDefault="00E555EA" w:rsidP="00E555EA">
            <w:pPr>
              <w:jc w:val="center"/>
              <w:rPr>
                <w:rFonts w:asciiTheme="majorHAnsi" w:hAnsiTheme="majorHAnsi" w:cstheme="majorHAnsi"/>
                <w:b/>
                <w:sz w:val="26"/>
                <w:szCs w:val="26"/>
              </w:rPr>
            </w:pPr>
            <w:r w:rsidRPr="00E555EA">
              <w:rPr>
                <w:rFonts w:asciiTheme="majorHAnsi" w:hAnsiTheme="majorHAnsi" w:cstheme="majorHAnsi"/>
                <w:b/>
                <w:sz w:val="26"/>
                <w:szCs w:val="26"/>
              </w:rPr>
              <w:t>12.990.000</w:t>
            </w:r>
            <w:r>
              <w:rPr>
                <w:rFonts w:asciiTheme="majorHAnsi" w:hAnsiTheme="majorHAnsi" w:cstheme="majorHAnsi"/>
                <w:b/>
                <w:sz w:val="26"/>
                <w:szCs w:val="26"/>
              </w:rPr>
              <w:t>Đ</w:t>
            </w:r>
          </w:p>
        </w:tc>
        <w:tc>
          <w:tcPr>
            <w:tcW w:w="1984" w:type="dxa"/>
            <w:shd w:val="clear" w:color="auto" w:fill="FFFFFF"/>
            <w:vAlign w:val="center"/>
          </w:tcPr>
          <w:p w:rsidR="00E555EA" w:rsidRPr="00E555EA" w:rsidRDefault="00E555EA" w:rsidP="00E555EA">
            <w:pPr>
              <w:tabs>
                <w:tab w:val="left" w:pos="270"/>
                <w:tab w:val="left" w:pos="684"/>
              </w:tabs>
              <w:jc w:val="center"/>
              <w:rPr>
                <w:rFonts w:asciiTheme="majorHAnsi" w:hAnsiTheme="majorHAnsi" w:cstheme="majorHAnsi"/>
                <w:b/>
                <w:sz w:val="26"/>
                <w:szCs w:val="26"/>
              </w:rPr>
            </w:pPr>
            <w:r w:rsidRPr="00E555EA">
              <w:rPr>
                <w:rFonts w:asciiTheme="majorHAnsi" w:hAnsiTheme="majorHAnsi" w:cstheme="majorHAnsi"/>
                <w:b/>
                <w:sz w:val="26"/>
                <w:szCs w:val="26"/>
              </w:rPr>
              <w:t>11.897.000</w:t>
            </w:r>
            <w:r>
              <w:rPr>
                <w:rFonts w:asciiTheme="majorHAnsi" w:hAnsiTheme="majorHAnsi" w:cstheme="majorHAnsi"/>
                <w:b/>
                <w:sz w:val="26"/>
                <w:szCs w:val="26"/>
              </w:rPr>
              <w:t>Đ</w:t>
            </w:r>
          </w:p>
        </w:tc>
        <w:tc>
          <w:tcPr>
            <w:tcW w:w="1981" w:type="dxa"/>
            <w:shd w:val="clear" w:color="auto" w:fill="FFFFFF"/>
            <w:vAlign w:val="center"/>
          </w:tcPr>
          <w:p w:rsidR="00E555EA" w:rsidRPr="00E555EA" w:rsidRDefault="00E555EA" w:rsidP="00E555EA">
            <w:pPr>
              <w:tabs>
                <w:tab w:val="left" w:pos="-270"/>
                <w:tab w:val="left" w:pos="270"/>
                <w:tab w:val="left" w:pos="684"/>
              </w:tabs>
              <w:jc w:val="center"/>
              <w:rPr>
                <w:rFonts w:asciiTheme="majorHAnsi" w:hAnsiTheme="majorHAnsi" w:cstheme="majorHAnsi"/>
                <w:b/>
                <w:sz w:val="26"/>
                <w:szCs w:val="26"/>
              </w:rPr>
            </w:pPr>
            <w:r w:rsidRPr="00E555EA">
              <w:rPr>
                <w:rFonts w:asciiTheme="majorHAnsi" w:hAnsiTheme="majorHAnsi" w:cstheme="majorHAnsi"/>
                <w:b/>
                <w:sz w:val="26"/>
                <w:szCs w:val="26"/>
              </w:rPr>
              <w:t>7.887.000</w:t>
            </w:r>
            <w:r>
              <w:rPr>
                <w:rFonts w:asciiTheme="majorHAnsi" w:hAnsiTheme="majorHAnsi" w:cstheme="majorHAnsi"/>
                <w:b/>
                <w:sz w:val="26"/>
                <w:szCs w:val="26"/>
              </w:rPr>
              <w:t>Đ</w:t>
            </w:r>
          </w:p>
        </w:tc>
      </w:tr>
    </w:tbl>
    <w:p w:rsidR="00E555EA" w:rsidRDefault="00E555EA" w:rsidP="00961818">
      <w:pPr>
        <w:jc w:val="both"/>
        <w:rPr>
          <w:rFonts w:asciiTheme="majorHAnsi" w:hAnsiTheme="majorHAnsi" w:cstheme="majorHAnsi"/>
          <w:b/>
          <w:sz w:val="26"/>
          <w:szCs w:val="26"/>
        </w:rPr>
      </w:pPr>
      <w:r>
        <w:rPr>
          <w:rFonts w:asciiTheme="majorHAnsi" w:hAnsiTheme="majorHAnsi" w:cstheme="majorHAnsi"/>
          <w:b/>
          <w:sz w:val="26"/>
          <w:szCs w:val="26"/>
        </w:rPr>
        <w:t>GIÁ TOUR:</w:t>
      </w:r>
    </w:p>
    <w:p w:rsidR="00E555EA" w:rsidRDefault="00E555EA" w:rsidP="00961818">
      <w:pPr>
        <w:jc w:val="both"/>
        <w:rPr>
          <w:rFonts w:asciiTheme="majorHAnsi" w:hAnsiTheme="majorHAnsi" w:cstheme="majorHAnsi"/>
          <w:b/>
          <w:sz w:val="26"/>
          <w:szCs w:val="26"/>
        </w:rPr>
      </w:pPr>
    </w:p>
    <w:p w:rsidR="00E555EA" w:rsidRPr="00E555EA" w:rsidRDefault="00E555EA" w:rsidP="00E555EA">
      <w:pPr>
        <w:jc w:val="both"/>
        <w:rPr>
          <w:rFonts w:asciiTheme="majorHAnsi" w:hAnsiTheme="majorHAnsi" w:cstheme="majorHAnsi"/>
          <w:b/>
          <w:sz w:val="26"/>
          <w:szCs w:val="26"/>
          <w:lang w:val="pt-BR"/>
        </w:rPr>
      </w:pPr>
      <w:r w:rsidRPr="00E555EA">
        <w:rPr>
          <w:rFonts w:asciiTheme="majorHAnsi" w:hAnsiTheme="majorHAnsi" w:cstheme="majorHAnsi"/>
          <w:b/>
          <w:sz w:val="26"/>
          <w:szCs w:val="26"/>
          <w:lang w:val="pt-BR"/>
        </w:rPr>
        <w:t xml:space="preserve">GIÁ TOUR BAO GỒM: </w:t>
      </w:r>
    </w:p>
    <w:p w:rsidR="00E555EA" w:rsidRPr="00E555EA" w:rsidRDefault="00E555EA" w:rsidP="00E555EA">
      <w:pPr>
        <w:pStyle w:val="ListParagraph"/>
        <w:numPr>
          <w:ilvl w:val="0"/>
          <w:numId w:val="9"/>
        </w:numPr>
        <w:jc w:val="both"/>
        <w:rPr>
          <w:rFonts w:asciiTheme="majorHAnsi" w:hAnsiTheme="majorHAnsi" w:cstheme="majorHAnsi"/>
          <w:bCs/>
          <w:iCs/>
          <w:sz w:val="26"/>
          <w:szCs w:val="26"/>
          <w:lang w:val="pt-BR"/>
        </w:rPr>
      </w:pPr>
      <w:r w:rsidRPr="00E555EA">
        <w:rPr>
          <w:rFonts w:asciiTheme="majorHAnsi" w:hAnsiTheme="majorHAnsi" w:cstheme="majorHAnsi"/>
          <w:sz w:val="26"/>
          <w:szCs w:val="26"/>
          <w:lang w:val="pt-BR"/>
        </w:rPr>
        <w:t xml:space="preserve">Vé máy bay khứ hồi </w:t>
      </w:r>
      <w:r w:rsidRPr="00E555EA">
        <w:rPr>
          <w:rFonts w:asciiTheme="majorHAnsi" w:hAnsiTheme="majorHAnsi" w:cstheme="majorHAnsi"/>
          <w:bCs/>
          <w:sz w:val="26"/>
          <w:szCs w:val="26"/>
        </w:rPr>
        <w:t xml:space="preserve">theo </w:t>
      </w:r>
      <w:r w:rsidRPr="00E555EA">
        <w:rPr>
          <w:rFonts w:asciiTheme="majorHAnsi" w:hAnsiTheme="majorHAnsi" w:cstheme="majorHAnsi"/>
          <w:bCs/>
          <w:sz w:val="26"/>
          <w:szCs w:val="26"/>
          <w:lang w:val="pt-BR"/>
        </w:rPr>
        <w:t>đoàn của hàng không China Southern.</w:t>
      </w:r>
    </w:p>
    <w:p w:rsidR="00E555EA" w:rsidRPr="00E555EA" w:rsidRDefault="00E555EA" w:rsidP="00E555EA">
      <w:pPr>
        <w:pStyle w:val="ListParagraph"/>
        <w:numPr>
          <w:ilvl w:val="0"/>
          <w:numId w:val="9"/>
        </w:numPr>
        <w:jc w:val="both"/>
        <w:rPr>
          <w:rFonts w:asciiTheme="majorHAnsi" w:hAnsiTheme="majorHAnsi" w:cstheme="majorHAnsi"/>
          <w:bCs/>
          <w:iCs/>
          <w:sz w:val="26"/>
          <w:szCs w:val="26"/>
          <w:lang w:val="pt-BR"/>
        </w:rPr>
      </w:pPr>
      <w:r w:rsidRPr="00E555EA">
        <w:rPr>
          <w:rFonts w:asciiTheme="majorHAnsi" w:hAnsiTheme="majorHAnsi" w:cstheme="majorHAnsi"/>
          <w:bCs/>
          <w:iCs/>
          <w:sz w:val="26"/>
          <w:szCs w:val="26"/>
          <w:lang w:val="pt-BR"/>
        </w:rPr>
        <w:t xml:space="preserve">Bảo hiểm du lịch </w:t>
      </w:r>
      <w:r>
        <w:rPr>
          <w:rFonts w:asciiTheme="majorHAnsi" w:hAnsiTheme="majorHAnsi" w:cstheme="majorHAnsi"/>
          <w:bCs/>
          <w:iCs/>
          <w:sz w:val="26"/>
          <w:szCs w:val="26"/>
          <w:lang w:val="pt-BR"/>
        </w:rPr>
        <w:t>quốc tế suốt tuyến</w:t>
      </w:r>
      <w:r w:rsidRPr="00E555EA">
        <w:rPr>
          <w:rFonts w:asciiTheme="majorHAnsi" w:hAnsiTheme="majorHAnsi" w:cstheme="majorHAnsi"/>
          <w:bCs/>
          <w:iCs/>
          <w:sz w:val="26"/>
          <w:szCs w:val="26"/>
          <w:lang w:val="pt-BR"/>
        </w:rPr>
        <w:t xml:space="preserve"> </w:t>
      </w:r>
    </w:p>
    <w:p w:rsidR="00E555EA" w:rsidRPr="00E555EA" w:rsidRDefault="00E555EA" w:rsidP="00E555EA">
      <w:pPr>
        <w:pStyle w:val="ListParagraph"/>
        <w:numPr>
          <w:ilvl w:val="0"/>
          <w:numId w:val="9"/>
        </w:numPr>
        <w:jc w:val="both"/>
        <w:rPr>
          <w:rFonts w:asciiTheme="majorHAnsi" w:hAnsiTheme="majorHAnsi" w:cstheme="majorHAnsi"/>
          <w:bCs/>
          <w:iCs/>
          <w:sz w:val="26"/>
          <w:szCs w:val="26"/>
          <w:lang w:val="pt-BR"/>
        </w:rPr>
      </w:pPr>
      <w:r w:rsidRPr="00E555EA">
        <w:rPr>
          <w:rFonts w:asciiTheme="majorHAnsi" w:hAnsiTheme="majorHAnsi" w:cstheme="majorHAnsi"/>
          <w:bCs/>
          <w:iCs/>
          <w:sz w:val="26"/>
          <w:szCs w:val="26"/>
          <w:lang w:val="pt-BR"/>
        </w:rPr>
        <w:lastRenderedPageBreak/>
        <w:t>Phí an ninh sân bay, bảo hiểm hàng không thuế phi trường 2 nước (có thể thay đổi tại thời điểm xuất vé). Khách sạn tiêu chuẩn 4* (2 người/phòng - phòng 3 người trường hợp đi lẻ nam hoặc nữ).</w:t>
      </w:r>
    </w:p>
    <w:p w:rsidR="00E555EA" w:rsidRPr="00E555EA" w:rsidRDefault="00E555EA" w:rsidP="00E555EA">
      <w:pPr>
        <w:pStyle w:val="ListParagraph"/>
        <w:numPr>
          <w:ilvl w:val="0"/>
          <w:numId w:val="9"/>
        </w:numPr>
        <w:jc w:val="both"/>
        <w:rPr>
          <w:rFonts w:asciiTheme="majorHAnsi" w:hAnsiTheme="majorHAnsi" w:cstheme="majorHAnsi"/>
          <w:bCs/>
          <w:i/>
          <w:iCs/>
          <w:sz w:val="26"/>
          <w:szCs w:val="26"/>
          <w:lang w:val="pt-BR"/>
        </w:rPr>
      </w:pPr>
      <w:r w:rsidRPr="00E555EA">
        <w:rPr>
          <w:rFonts w:asciiTheme="majorHAnsi" w:hAnsiTheme="majorHAnsi" w:cstheme="majorHAnsi"/>
          <w:bCs/>
          <w:iCs/>
          <w:sz w:val="26"/>
          <w:szCs w:val="26"/>
          <w:lang w:val="pt-BR"/>
        </w:rPr>
        <w:t>Visa đoàn nhập cảnh Trung Quốc cho khách Việt Nam. (</w:t>
      </w:r>
      <w:r w:rsidRPr="00E555EA">
        <w:rPr>
          <w:rFonts w:asciiTheme="majorHAnsi" w:hAnsiTheme="majorHAnsi" w:cstheme="majorHAnsi"/>
          <w:sz w:val="26"/>
          <w:szCs w:val="26"/>
          <w:lang w:val="pt-BR"/>
        </w:rPr>
        <w:t>Hộ chiếu bảng gốc + 2 hình 4*6 nền trắng)</w:t>
      </w:r>
      <w:r>
        <w:rPr>
          <w:rFonts w:asciiTheme="majorHAnsi" w:hAnsiTheme="majorHAnsi" w:cstheme="majorHAnsi"/>
          <w:sz w:val="26"/>
          <w:szCs w:val="26"/>
          <w:lang w:val="pt-BR"/>
        </w:rPr>
        <w:t>.</w:t>
      </w:r>
      <w:r w:rsidRPr="00E555EA">
        <w:rPr>
          <w:rFonts w:asciiTheme="majorHAnsi" w:hAnsiTheme="majorHAnsi" w:cstheme="majorHAnsi"/>
          <w:sz w:val="26"/>
          <w:szCs w:val="26"/>
          <w:lang w:val="pt-BR"/>
        </w:rPr>
        <w:t xml:space="preserve"> Quý khách mang quốc tịch Mỹ và Pháp, vui lòng tự xin visa Trung Quốc</w:t>
      </w:r>
      <w:r w:rsidRPr="00E555EA">
        <w:rPr>
          <w:rFonts w:asciiTheme="majorHAnsi" w:hAnsiTheme="majorHAnsi" w:cstheme="majorHAnsi"/>
          <w:i/>
          <w:sz w:val="26"/>
          <w:szCs w:val="26"/>
          <w:lang w:val="pt-BR"/>
        </w:rPr>
        <w:t>.</w:t>
      </w:r>
    </w:p>
    <w:p w:rsidR="00E555EA" w:rsidRPr="00E555EA" w:rsidRDefault="00E555EA" w:rsidP="00E555EA">
      <w:pPr>
        <w:pStyle w:val="ListParagraph"/>
        <w:numPr>
          <w:ilvl w:val="0"/>
          <w:numId w:val="9"/>
        </w:numPr>
        <w:jc w:val="both"/>
        <w:rPr>
          <w:rFonts w:asciiTheme="majorHAnsi" w:hAnsiTheme="majorHAnsi" w:cstheme="majorHAnsi"/>
          <w:bCs/>
          <w:iCs/>
          <w:sz w:val="26"/>
          <w:szCs w:val="26"/>
          <w:lang w:val="pt-BR"/>
        </w:rPr>
      </w:pPr>
      <w:r w:rsidRPr="00E555EA">
        <w:rPr>
          <w:rFonts w:asciiTheme="majorHAnsi" w:hAnsiTheme="majorHAnsi" w:cstheme="majorHAnsi"/>
          <w:bCs/>
          <w:iCs/>
          <w:sz w:val="26"/>
          <w:szCs w:val="26"/>
          <w:lang w:val="pt-BR"/>
        </w:rPr>
        <w:t>Phục vụ 1 chai nước suối/khách/ngày.</w:t>
      </w:r>
    </w:p>
    <w:p w:rsidR="00E555EA" w:rsidRPr="00E555EA" w:rsidRDefault="00E555EA" w:rsidP="00E555EA">
      <w:pPr>
        <w:pStyle w:val="ListParagraph"/>
        <w:numPr>
          <w:ilvl w:val="0"/>
          <w:numId w:val="9"/>
        </w:numPr>
        <w:jc w:val="both"/>
        <w:rPr>
          <w:rFonts w:asciiTheme="majorHAnsi" w:hAnsiTheme="majorHAnsi" w:cstheme="majorHAnsi"/>
          <w:bCs/>
          <w:iCs/>
          <w:sz w:val="26"/>
          <w:szCs w:val="26"/>
          <w:lang w:val="pt-BR"/>
        </w:rPr>
      </w:pPr>
      <w:r w:rsidRPr="00E555EA">
        <w:rPr>
          <w:rFonts w:asciiTheme="majorHAnsi" w:hAnsiTheme="majorHAnsi" w:cstheme="majorHAnsi"/>
          <w:sz w:val="26"/>
          <w:szCs w:val="26"/>
          <w:lang w:val="pt-BR"/>
        </w:rPr>
        <w:t>Các bữa ăn như chương trình</w:t>
      </w:r>
      <w:r>
        <w:rPr>
          <w:rFonts w:asciiTheme="majorHAnsi" w:hAnsiTheme="majorHAnsi" w:cstheme="majorHAnsi"/>
          <w:sz w:val="26"/>
          <w:szCs w:val="26"/>
          <w:lang w:val="pt-BR"/>
        </w:rPr>
        <w:t xml:space="preserve"> </w:t>
      </w:r>
      <w:r w:rsidRPr="00E555EA">
        <w:rPr>
          <w:rFonts w:asciiTheme="majorHAnsi" w:hAnsiTheme="majorHAnsi" w:cstheme="majorHAnsi"/>
          <w:bCs/>
          <w:sz w:val="26"/>
          <w:szCs w:val="26"/>
          <w:lang w:val="pt-BR"/>
        </w:rPr>
        <w:t>(các bữa ăn có thể thay đổi phù hợp với tuyến điểm tuy nhiên vẫn đảm bảo</w:t>
      </w:r>
      <w:r w:rsidRPr="00E555EA">
        <w:rPr>
          <w:rFonts w:asciiTheme="majorHAnsi" w:hAnsiTheme="majorHAnsi" w:cstheme="majorHAnsi"/>
          <w:bCs/>
          <w:sz w:val="26"/>
          <w:szCs w:val="26"/>
          <w:lang w:val="vi-VN"/>
        </w:rPr>
        <w:t xml:space="preserve"> </w:t>
      </w:r>
      <w:r w:rsidRPr="00E555EA">
        <w:rPr>
          <w:rFonts w:asciiTheme="majorHAnsi" w:hAnsiTheme="majorHAnsi" w:cstheme="majorHAnsi"/>
          <w:bCs/>
          <w:sz w:val="26"/>
          <w:szCs w:val="26"/>
          <w:lang w:val="pt-BR"/>
        </w:rPr>
        <w:t>đủ số lượng và chất lượng bữa ăn tương đương hoặc hơn</w:t>
      </w:r>
      <w:r w:rsidRPr="00E555EA">
        <w:rPr>
          <w:rFonts w:asciiTheme="majorHAnsi" w:hAnsiTheme="majorHAnsi" w:cstheme="majorHAnsi"/>
          <w:bCs/>
          <w:iCs/>
          <w:sz w:val="26"/>
          <w:szCs w:val="26"/>
          <w:lang w:val="pt-BR"/>
        </w:rPr>
        <w:t>).</w:t>
      </w:r>
    </w:p>
    <w:p w:rsidR="00E555EA" w:rsidRPr="00E555EA" w:rsidRDefault="00E555EA" w:rsidP="00E555EA">
      <w:pPr>
        <w:pStyle w:val="ListParagraph"/>
        <w:numPr>
          <w:ilvl w:val="0"/>
          <w:numId w:val="9"/>
        </w:numPr>
        <w:jc w:val="both"/>
        <w:rPr>
          <w:rFonts w:asciiTheme="majorHAnsi" w:hAnsiTheme="majorHAnsi" w:cstheme="majorHAnsi"/>
          <w:sz w:val="26"/>
          <w:szCs w:val="26"/>
          <w:lang w:val="pt-BR"/>
        </w:rPr>
      </w:pPr>
      <w:r w:rsidRPr="00E555EA">
        <w:rPr>
          <w:rFonts w:asciiTheme="majorHAnsi" w:hAnsiTheme="majorHAnsi" w:cstheme="majorHAnsi"/>
          <w:sz w:val="26"/>
          <w:szCs w:val="26"/>
          <w:lang w:val="pt-BR"/>
        </w:rPr>
        <w:t>Xe máy lạnh vận chuyển suốt tuyến.</w:t>
      </w:r>
    </w:p>
    <w:p w:rsidR="00E555EA" w:rsidRPr="00E555EA" w:rsidRDefault="00E555EA" w:rsidP="00E555EA">
      <w:pPr>
        <w:pStyle w:val="ListParagraph"/>
        <w:numPr>
          <w:ilvl w:val="0"/>
          <w:numId w:val="9"/>
        </w:numPr>
        <w:jc w:val="both"/>
        <w:rPr>
          <w:rFonts w:asciiTheme="majorHAnsi" w:hAnsiTheme="majorHAnsi" w:cstheme="majorHAnsi"/>
          <w:sz w:val="26"/>
          <w:szCs w:val="26"/>
          <w:lang w:val="pt-BR"/>
        </w:rPr>
      </w:pPr>
      <w:r w:rsidRPr="00E555EA">
        <w:rPr>
          <w:rFonts w:asciiTheme="majorHAnsi" w:hAnsiTheme="majorHAnsi" w:cstheme="majorHAnsi"/>
          <w:sz w:val="26"/>
          <w:szCs w:val="26"/>
          <w:lang w:val="pt-BR"/>
        </w:rPr>
        <w:t>Vé tham quan như chương trình, bao gồm phí lên cầu kính.</w:t>
      </w:r>
    </w:p>
    <w:p w:rsidR="00E555EA" w:rsidRPr="00E555EA" w:rsidRDefault="00E555EA" w:rsidP="00E555EA">
      <w:pPr>
        <w:pStyle w:val="ListParagraph"/>
        <w:numPr>
          <w:ilvl w:val="0"/>
          <w:numId w:val="9"/>
        </w:numPr>
        <w:jc w:val="both"/>
        <w:rPr>
          <w:rFonts w:asciiTheme="majorHAnsi" w:hAnsiTheme="majorHAnsi" w:cstheme="majorHAnsi"/>
          <w:bCs/>
          <w:iCs/>
          <w:sz w:val="26"/>
          <w:szCs w:val="26"/>
        </w:rPr>
      </w:pPr>
      <w:r w:rsidRPr="00E555EA">
        <w:rPr>
          <w:rFonts w:asciiTheme="majorHAnsi" w:eastAsia="SimSun" w:hAnsiTheme="majorHAnsi" w:cstheme="majorHAnsi"/>
          <w:sz w:val="26"/>
          <w:szCs w:val="26"/>
          <w:lang w:val="pt-BR" w:eastAsia="zh-CN"/>
        </w:rPr>
        <w:t>T</w:t>
      </w:r>
      <w:r w:rsidRPr="00E555EA">
        <w:rPr>
          <w:rFonts w:asciiTheme="majorHAnsi" w:hAnsiTheme="majorHAnsi" w:cstheme="majorHAnsi"/>
          <w:sz w:val="26"/>
          <w:szCs w:val="26"/>
          <w:lang w:val="pt-BR"/>
        </w:rPr>
        <w:t xml:space="preserve">rưởng đoàn </w:t>
      </w:r>
      <w:r w:rsidRPr="00E555EA">
        <w:rPr>
          <w:rFonts w:asciiTheme="majorHAnsi" w:eastAsia="SimSun" w:hAnsiTheme="majorHAnsi" w:cstheme="majorHAnsi"/>
          <w:sz w:val="26"/>
          <w:szCs w:val="26"/>
          <w:lang w:val="pt-BR" w:eastAsia="zh-CN"/>
        </w:rPr>
        <w:t xml:space="preserve">và </w:t>
      </w:r>
      <w:r w:rsidRPr="00E555EA">
        <w:rPr>
          <w:rFonts w:asciiTheme="majorHAnsi" w:hAnsiTheme="majorHAnsi" w:cstheme="majorHAnsi"/>
          <w:sz w:val="26"/>
          <w:szCs w:val="26"/>
          <w:lang w:val="pt-BR"/>
        </w:rPr>
        <w:t xml:space="preserve">HDV địa phương </w:t>
      </w:r>
      <w:r w:rsidRPr="00E555EA">
        <w:rPr>
          <w:rFonts w:asciiTheme="majorHAnsi" w:eastAsia="SimSun" w:hAnsiTheme="majorHAnsi" w:cstheme="majorHAnsi"/>
          <w:sz w:val="26"/>
          <w:szCs w:val="26"/>
          <w:lang w:val="pt-BR" w:eastAsia="zh-CN"/>
        </w:rPr>
        <w:t xml:space="preserve">phục vụ </w:t>
      </w:r>
      <w:r w:rsidRPr="00E555EA">
        <w:rPr>
          <w:rFonts w:asciiTheme="majorHAnsi" w:hAnsiTheme="majorHAnsi" w:cstheme="majorHAnsi"/>
          <w:sz w:val="26"/>
          <w:szCs w:val="26"/>
          <w:lang w:val="pt-BR"/>
        </w:rPr>
        <w:t>suốt tuyến theo chương trình.</w:t>
      </w:r>
    </w:p>
    <w:p w:rsidR="00E555EA" w:rsidRDefault="00E555EA" w:rsidP="00E555EA">
      <w:pPr>
        <w:jc w:val="both"/>
        <w:rPr>
          <w:rFonts w:asciiTheme="majorHAnsi" w:hAnsiTheme="majorHAnsi" w:cstheme="majorHAnsi"/>
          <w:sz w:val="26"/>
          <w:szCs w:val="26"/>
        </w:rPr>
      </w:pPr>
    </w:p>
    <w:p w:rsidR="00E555EA" w:rsidRPr="00E555EA" w:rsidRDefault="00E555EA" w:rsidP="00E555EA">
      <w:pPr>
        <w:jc w:val="both"/>
        <w:rPr>
          <w:rFonts w:asciiTheme="majorHAnsi" w:hAnsiTheme="majorHAnsi" w:cstheme="majorHAnsi"/>
          <w:b/>
          <w:bCs/>
          <w:iCs/>
          <w:sz w:val="26"/>
          <w:szCs w:val="26"/>
        </w:rPr>
      </w:pPr>
      <w:r w:rsidRPr="00E555EA">
        <w:rPr>
          <w:rFonts w:asciiTheme="majorHAnsi" w:hAnsiTheme="majorHAnsi" w:cstheme="majorHAnsi"/>
          <w:b/>
          <w:sz w:val="26"/>
          <w:szCs w:val="26"/>
        </w:rPr>
        <w:t xml:space="preserve">GIÁ TOUR KHÔNG BAO GỒM: </w:t>
      </w:r>
    </w:p>
    <w:p w:rsidR="00E555EA" w:rsidRPr="00E555EA" w:rsidRDefault="00E555EA" w:rsidP="00E555EA">
      <w:pPr>
        <w:pStyle w:val="ListParagraph"/>
        <w:numPr>
          <w:ilvl w:val="0"/>
          <w:numId w:val="10"/>
        </w:numPr>
        <w:jc w:val="both"/>
        <w:rPr>
          <w:rFonts w:asciiTheme="majorHAnsi" w:hAnsiTheme="majorHAnsi" w:cstheme="majorHAnsi"/>
          <w:sz w:val="26"/>
          <w:szCs w:val="26"/>
        </w:rPr>
      </w:pPr>
      <w:r w:rsidRPr="00E555EA">
        <w:rPr>
          <w:rFonts w:asciiTheme="majorHAnsi" w:hAnsiTheme="majorHAnsi" w:cstheme="majorHAnsi"/>
          <w:sz w:val="26"/>
          <w:szCs w:val="26"/>
        </w:rPr>
        <w:t>Chi phí cá nhân, hành lý quá cước, điện thoại, giặt ủi, tham quan ngoài chương trình.</w:t>
      </w:r>
    </w:p>
    <w:p w:rsidR="00E555EA" w:rsidRPr="00E555EA" w:rsidRDefault="00E555EA" w:rsidP="00E555EA">
      <w:pPr>
        <w:pStyle w:val="ListParagraph"/>
        <w:numPr>
          <w:ilvl w:val="0"/>
          <w:numId w:val="10"/>
        </w:numPr>
        <w:jc w:val="both"/>
        <w:rPr>
          <w:rFonts w:asciiTheme="majorHAnsi" w:hAnsiTheme="majorHAnsi" w:cstheme="majorHAnsi"/>
          <w:sz w:val="26"/>
          <w:szCs w:val="26"/>
        </w:rPr>
      </w:pPr>
      <w:r>
        <w:rPr>
          <w:rFonts w:asciiTheme="majorHAnsi" w:hAnsiTheme="majorHAnsi" w:cstheme="majorHAnsi"/>
          <w:sz w:val="26"/>
          <w:szCs w:val="26"/>
        </w:rPr>
        <w:t xml:space="preserve">Phụ </w:t>
      </w:r>
      <w:proofErr w:type="gramStart"/>
      <w:r>
        <w:rPr>
          <w:rFonts w:asciiTheme="majorHAnsi" w:hAnsiTheme="majorHAnsi" w:cstheme="majorHAnsi"/>
          <w:sz w:val="26"/>
          <w:szCs w:val="26"/>
        </w:rPr>
        <w:t>thu</w:t>
      </w:r>
      <w:proofErr w:type="gramEnd"/>
      <w:r>
        <w:rPr>
          <w:rFonts w:asciiTheme="majorHAnsi" w:hAnsiTheme="majorHAnsi" w:cstheme="majorHAnsi"/>
          <w:sz w:val="26"/>
          <w:szCs w:val="26"/>
        </w:rPr>
        <w:t xml:space="preserve"> phòng đơn (nếu có - </w:t>
      </w:r>
      <w:r w:rsidRPr="00E555EA">
        <w:rPr>
          <w:rFonts w:asciiTheme="majorHAnsi" w:hAnsiTheme="majorHAnsi" w:cstheme="majorHAnsi"/>
          <w:sz w:val="26"/>
          <w:szCs w:val="26"/>
        </w:rPr>
        <w:t>3.5</w:t>
      </w:r>
      <w:r>
        <w:rPr>
          <w:rFonts w:asciiTheme="majorHAnsi" w:hAnsiTheme="majorHAnsi" w:cstheme="majorHAnsi"/>
          <w:sz w:val="26"/>
          <w:szCs w:val="26"/>
        </w:rPr>
        <w:t>00.000</w:t>
      </w:r>
      <w:r w:rsidRPr="00E555EA">
        <w:rPr>
          <w:rFonts w:asciiTheme="majorHAnsi" w:hAnsiTheme="majorHAnsi" w:cstheme="majorHAnsi"/>
          <w:sz w:val="26"/>
          <w:szCs w:val="26"/>
        </w:rPr>
        <w:t>Đ).</w:t>
      </w:r>
    </w:p>
    <w:p w:rsidR="00E555EA" w:rsidRPr="00E555EA" w:rsidRDefault="00E555EA" w:rsidP="00E555EA">
      <w:pPr>
        <w:pStyle w:val="ListParagraph"/>
        <w:numPr>
          <w:ilvl w:val="0"/>
          <w:numId w:val="10"/>
        </w:numPr>
        <w:jc w:val="both"/>
        <w:rPr>
          <w:rFonts w:asciiTheme="majorHAnsi" w:hAnsiTheme="majorHAnsi" w:cstheme="majorHAnsi"/>
          <w:sz w:val="26"/>
          <w:szCs w:val="26"/>
        </w:rPr>
      </w:pPr>
      <w:r w:rsidRPr="00E555EA">
        <w:rPr>
          <w:rFonts w:asciiTheme="majorHAnsi" w:hAnsiTheme="majorHAnsi" w:cstheme="majorHAnsi"/>
          <w:sz w:val="26"/>
          <w:szCs w:val="26"/>
        </w:rPr>
        <w:t xml:space="preserve">Visa tái nhập Việt Nam cho khách quốc tịch nước ngoài (nếu có): </w:t>
      </w:r>
      <w:r>
        <w:rPr>
          <w:rFonts w:asciiTheme="majorHAnsi" w:hAnsiTheme="majorHAnsi" w:cstheme="majorHAnsi"/>
          <w:sz w:val="26"/>
          <w:szCs w:val="26"/>
        </w:rPr>
        <w:t>840.000Đ/khách</w:t>
      </w:r>
      <w:r w:rsidRPr="00E555EA">
        <w:rPr>
          <w:rFonts w:asciiTheme="majorHAnsi" w:hAnsiTheme="majorHAnsi" w:cstheme="majorHAnsi"/>
          <w:sz w:val="26"/>
          <w:szCs w:val="26"/>
        </w:rPr>
        <w:t>.</w:t>
      </w:r>
    </w:p>
    <w:p w:rsidR="00E555EA" w:rsidRPr="00E555EA" w:rsidRDefault="00E555EA" w:rsidP="00E555EA">
      <w:pPr>
        <w:pStyle w:val="ListParagraph"/>
        <w:numPr>
          <w:ilvl w:val="0"/>
          <w:numId w:val="10"/>
        </w:numPr>
        <w:jc w:val="both"/>
        <w:rPr>
          <w:rFonts w:asciiTheme="majorHAnsi" w:hAnsiTheme="majorHAnsi" w:cstheme="majorHAnsi"/>
          <w:sz w:val="26"/>
          <w:szCs w:val="26"/>
        </w:rPr>
      </w:pPr>
      <w:r w:rsidRPr="00E555EA">
        <w:rPr>
          <w:rFonts w:asciiTheme="majorHAnsi" w:hAnsiTheme="majorHAnsi" w:cstheme="majorHAnsi"/>
          <w:sz w:val="26"/>
          <w:szCs w:val="26"/>
        </w:rPr>
        <w:t>Tips cho tài xế địa phương và hướng dẫn viên mức đề nghị: 60</w:t>
      </w:r>
      <w:r>
        <w:rPr>
          <w:rFonts w:asciiTheme="majorHAnsi" w:hAnsiTheme="majorHAnsi" w:cstheme="majorHAnsi"/>
          <w:sz w:val="26"/>
          <w:szCs w:val="26"/>
        </w:rPr>
        <w:t>0.000Đ/khách</w:t>
      </w:r>
      <w:r w:rsidRPr="00E555EA">
        <w:rPr>
          <w:rFonts w:asciiTheme="majorHAnsi" w:hAnsiTheme="majorHAnsi" w:cstheme="majorHAnsi"/>
          <w:sz w:val="26"/>
          <w:szCs w:val="26"/>
        </w:rPr>
        <w:t>.</w:t>
      </w:r>
    </w:p>
    <w:p w:rsidR="00E555EA" w:rsidRPr="00E555EA" w:rsidRDefault="00E555EA" w:rsidP="00E555EA">
      <w:pPr>
        <w:jc w:val="both"/>
        <w:rPr>
          <w:rFonts w:asciiTheme="majorHAnsi" w:hAnsiTheme="majorHAnsi" w:cstheme="majorHAnsi"/>
          <w:sz w:val="26"/>
          <w:szCs w:val="26"/>
        </w:rPr>
      </w:pPr>
    </w:p>
    <w:p w:rsidR="00E555EA" w:rsidRPr="00E555EA" w:rsidRDefault="00E555EA" w:rsidP="00E555EA">
      <w:pPr>
        <w:jc w:val="both"/>
        <w:rPr>
          <w:rFonts w:asciiTheme="majorHAnsi" w:hAnsiTheme="majorHAnsi" w:cstheme="majorHAnsi"/>
          <w:b/>
          <w:bCs/>
          <w:sz w:val="26"/>
          <w:szCs w:val="26"/>
        </w:rPr>
      </w:pPr>
      <w:r w:rsidRPr="00E555EA">
        <w:rPr>
          <w:rFonts w:asciiTheme="majorHAnsi" w:hAnsiTheme="majorHAnsi" w:cstheme="majorHAnsi"/>
          <w:b/>
          <w:bCs/>
          <w:sz w:val="26"/>
          <w:szCs w:val="26"/>
        </w:rPr>
        <w:t xml:space="preserve">GIÁ TOUR TRẺ EM: </w:t>
      </w:r>
    </w:p>
    <w:p w:rsidR="00E555EA" w:rsidRPr="00E555EA" w:rsidRDefault="00E555EA" w:rsidP="00E555EA">
      <w:pPr>
        <w:pStyle w:val="ListParagraph"/>
        <w:numPr>
          <w:ilvl w:val="0"/>
          <w:numId w:val="11"/>
        </w:numPr>
        <w:jc w:val="both"/>
        <w:rPr>
          <w:rFonts w:asciiTheme="majorHAnsi" w:hAnsiTheme="majorHAnsi" w:cstheme="majorHAnsi"/>
          <w:bCs/>
          <w:sz w:val="26"/>
          <w:szCs w:val="26"/>
        </w:rPr>
      </w:pPr>
      <w:r w:rsidRPr="00E555EA">
        <w:rPr>
          <w:rFonts w:asciiTheme="majorHAnsi" w:hAnsiTheme="majorHAnsi" w:cstheme="majorHAnsi"/>
          <w:bCs/>
          <w:sz w:val="26"/>
          <w:szCs w:val="26"/>
        </w:rPr>
        <w:t xml:space="preserve">Trẻ nhỏ dưới 2 tuổi: 30% giá tour người lớn (sử dụng giường </w:t>
      </w:r>
      <w:proofErr w:type="gramStart"/>
      <w:r w:rsidRPr="00E555EA">
        <w:rPr>
          <w:rFonts w:asciiTheme="majorHAnsi" w:hAnsiTheme="majorHAnsi" w:cstheme="majorHAnsi"/>
          <w:bCs/>
          <w:sz w:val="26"/>
          <w:szCs w:val="26"/>
        </w:rPr>
        <w:t>chung</w:t>
      </w:r>
      <w:proofErr w:type="gramEnd"/>
      <w:r w:rsidRPr="00E555EA">
        <w:rPr>
          <w:rFonts w:asciiTheme="majorHAnsi" w:hAnsiTheme="majorHAnsi" w:cstheme="majorHAnsi"/>
          <w:bCs/>
          <w:sz w:val="26"/>
          <w:szCs w:val="26"/>
        </w:rPr>
        <w:t xml:space="preserve"> với người lớn).</w:t>
      </w:r>
    </w:p>
    <w:p w:rsidR="00E555EA" w:rsidRPr="00E555EA" w:rsidRDefault="00E555EA" w:rsidP="00E555EA">
      <w:pPr>
        <w:pStyle w:val="ListParagraph"/>
        <w:numPr>
          <w:ilvl w:val="0"/>
          <w:numId w:val="11"/>
        </w:numPr>
        <w:jc w:val="both"/>
        <w:rPr>
          <w:rFonts w:asciiTheme="majorHAnsi" w:hAnsiTheme="majorHAnsi" w:cstheme="majorHAnsi"/>
          <w:bCs/>
          <w:sz w:val="26"/>
          <w:szCs w:val="26"/>
        </w:rPr>
      </w:pPr>
      <w:r w:rsidRPr="00E555EA">
        <w:rPr>
          <w:rFonts w:asciiTheme="majorHAnsi" w:hAnsiTheme="majorHAnsi" w:cstheme="majorHAnsi"/>
          <w:bCs/>
          <w:sz w:val="26"/>
          <w:szCs w:val="26"/>
        </w:rPr>
        <w:t>Trẻ em từ 2 tuổi đến dưới 11 tuổi: 85% + thuế 4.7</w:t>
      </w:r>
      <w:r>
        <w:rPr>
          <w:rFonts w:asciiTheme="majorHAnsi" w:hAnsiTheme="majorHAnsi" w:cstheme="majorHAnsi"/>
          <w:bCs/>
          <w:sz w:val="26"/>
          <w:szCs w:val="26"/>
        </w:rPr>
        <w:t>00.000</w:t>
      </w:r>
      <w:r w:rsidRPr="00E555EA">
        <w:rPr>
          <w:rFonts w:asciiTheme="majorHAnsi" w:hAnsiTheme="majorHAnsi" w:cstheme="majorHAnsi"/>
          <w:bCs/>
          <w:sz w:val="26"/>
          <w:szCs w:val="26"/>
        </w:rPr>
        <w:t>Đ (Không có chế độ giường riêng).</w:t>
      </w:r>
    </w:p>
    <w:p w:rsidR="00E555EA" w:rsidRPr="00E555EA" w:rsidRDefault="00E555EA" w:rsidP="00E555EA">
      <w:pPr>
        <w:pStyle w:val="ListParagraph"/>
        <w:numPr>
          <w:ilvl w:val="0"/>
          <w:numId w:val="11"/>
        </w:numPr>
        <w:jc w:val="both"/>
        <w:rPr>
          <w:rFonts w:asciiTheme="majorHAnsi" w:hAnsiTheme="majorHAnsi" w:cstheme="majorHAnsi"/>
          <w:bCs/>
          <w:sz w:val="26"/>
          <w:szCs w:val="26"/>
        </w:rPr>
      </w:pPr>
      <w:r w:rsidRPr="00E555EA">
        <w:rPr>
          <w:rFonts w:asciiTheme="majorHAnsi" w:hAnsiTheme="majorHAnsi" w:cstheme="majorHAnsi"/>
          <w:bCs/>
          <w:sz w:val="26"/>
          <w:szCs w:val="26"/>
        </w:rPr>
        <w:t>Trẻ em từ 2 tuổi đến dưới 11 tuổi: 90% + thuế 4.7</w:t>
      </w:r>
      <w:r>
        <w:rPr>
          <w:rFonts w:asciiTheme="majorHAnsi" w:hAnsiTheme="majorHAnsi" w:cstheme="majorHAnsi"/>
          <w:bCs/>
          <w:sz w:val="26"/>
          <w:szCs w:val="26"/>
        </w:rPr>
        <w:t>00.000</w:t>
      </w:r>
      <w:r w:rsidRPr="00E555EA">
        <w:rPr>
          <w:rFonts w:asciiTheme="majorHAnsi" w:hAnsiTheme="majorHAnsi" w:cstheme="majorHAnsi"/>
          <w:bCs/>
          <w:sz w:val="26"/>
          <w:szCs w:val="26"/>
        </w:rPr>
        <w:t>Đ (Có chế độ giường riêng).</w:t>
      </w:r>
    </w:p>
    <w:p w:rsidR="00E555EA" w:rsidRDefault="00E555EA" w:rsidP="00E555EA">
      <w:pPr>
        <w:pStyle w:val="ListParagraph"/>
        <w:numPr>
          <w:ilvl w:val="0"/>
          <w:numId w:val="11"/>
        </w:numPr>
        <w:jc w:val="both"/>
        <w:rPr>
          <w:rFonts w:asciiTheme="majorHAnsi" w:hAnsiTheme="majorHAnsi" w:cstheme="majorHAnsi"/>
          <w:bCs/>
          <w:sz w:val="26"/>
          <w:szCs w:val="26"/>
        </w:rPr>
      </w:pPr>
      <w:r w:rsidRPr="00E555EA">
        <w:rPr>
          <w:rFonts w:asciiTheme="majorHAnsi" w:hAnsiTheme="majorHAnsi" w:cstheme="majorHAnsi"/>
          <w:bCs/>
          <w:sz w:val="26"/>
          <w:szCs w:val="26"/>
        </w:rPr>
        <w:t>Trẻ em đủ 11 tuổi trở lên: 100% giá tour người lớn.</w:t>
      </w:r>
    </w:p>
    <w:p w:rsidR="00E555EA" w:rsidRPr="00E555EA" w:rsidRDefault="00E555EA" w:rsidP="00E555EA">
      <w:pPr>
        <w:jc w:val="both"/>
        <w:rPr>
          <w:rFonts w:asciiTheme="majorHAnsi" w:hAnsiTheme="majorHAnsi" w:cstheme="majorHAnsi"/>
          <w:bCs/>
          <w:sz w:val="26"/>
          <w:szCs w:val="26"/>
        </w:rPr>
      </w:pPr>
    </w:p>
    <w:p w:rsidR="00E555EA" w:rsidRPr="00E555EA" w:rsidRDefault="00E555EA" w:rsidP="00E555EA">
      <w:pPr>
        <w:jc w:val="both"/>
        <w:rPr>
          <w:rFonts w:asciiTheme="majorHAnsi" w:hAnsiTheme="majorHAnsi" w:cstheme="majorHAnsi"/>
          <w:sz w:val="26"/>
          <w:szCs w:val="26"/>
          <w:u w:val="single"/>
        </w:rPr>
      </w:pPr>
      <w:r w:rsidRPr="00E555EA">
        <w:rPr>
          <w:rFonts w:asciiTheme="majorHAnsi" w:hAnsiTheme="majorHAnsi" w:cstheme="majorHAnsi"/>
          <w:b/>
          <w:sz w:val="26"/>
          <w:szCs w:val="26"/>
        </w:rPr>
        <w:t>ĐIỀU KIỆN HOÀN/HỦY:</w:t>
      </w:r>
      <w:r w:rsidRPr="00E555EA">
        <w:rPr>
          <w:rFonts w:asciiTheme="majorHAnsi" w:hAnsiTheme="majorHAnsi" w:cstheme="majorHAnsi"/>
          <w:sz w:val="26"/>
          <w:szCs w:val="26"/>
        </w:rPr>
        <w:t xml:space="preserve"> </w:t>
      </w:r>
      <w:r w:rsidRPr="00E555EA">
        <w:rPr>
          <w:rFonts w:asciiTheme="majorHAnsi" w:hAnsiTheme="majorHAnsi" w:cstheme="majorHAnsi"/>
          <w:sz w:val="26"/>
          <w:szCs w:val="26"/>
        </w:rPr>
        <w:t>Ngay sau khi đăng kí tour, cọc 50% tổ</w:t>
      </w:r>
      <w:r w:rsidR="00A923E3">
        <w:rPr>
          <w:rFonts w:asciiTheme="majorHAnsi" w:hAnsiTheme="majorHAnsi" w:cstheme="majorHAnsi"/>
          <w:sz w:val="26"/>
          <w:szCs w:val="26"/>
        </w:rPr>
        <w:t>ng giá tour, p</w:t>
      </w:r>
      <w:r w:rsidRPr="00E555EA">
        <w:rPr>
          <w:rFonts w:asciiTheme="majorHAnsi" w:hAnsiTheme="majorHAnsi" w:cstheme="majorHAnsi"/>
          <w:sz w:val="26"/>
          <w:szCs w:val="26"/>
        </w:rPr>
        <w:t>hần còn lạ</w:t>
      </w:r>
      <w:r w:rsidR="00A923E3">
        <w:rPr>
          <w:rFonts w:asciiTheme="majorHAnsi" w:hAnsiTheme="majorHAnsi" w:cstheme="majorHAnsi"/>
          <w:sz w:val="26"/>
          <w:szCs w:val="26"/>
        </w:rPr>
        <w:t>i v</w:t>
      </w:r>
      <w:r w:rsidRPr="00E555EA">
        <w:rPr>
          <w:rFonts w:asciiTheme="majorHAnsi" w:hAnsiTheme="majorHAnsi" w:cstheme="majorHAnsi"/>
          <w:sz w:val="26"/>
          <w:szCs w:val="26"/>
        </w:rPr>
        <w:t>ui lòng thanh toán trước 07 ngày khởi hành.</w:t>
      </w:r>
    </w:p>
    <w:p w:rsidR="00E555EA" w:rsidRPr="00E555EA" w:rsidRDefault="00E555EA" w:rsidP="00E555EA">
      <w:pPr>
        <w:pStyle w:val="ListParagraph"/>
        <w:numPr>
          <w:ilvl w:val="0"/>
          <w:numId w:val="13"/>
        </w:numPr>
        <w:jc w:val="both"/>
        <w:rPr>
          <w:rFonts w:asciiTheme="majorHAnsi" w:hAnsiTheme="majorHAnsi" w:cstheme="majorHAnsi"/>
          <w:sz w:val="26"/>
          <w:szCs w:val="26"/>
        </w:rPr>
      </w:pPr>
      <w:r w:rsidRPr="00E555EA">
        <w:rPr>
          <w:rFonts w:asciiTheme="majorHAnsi" w:hAnsiTheme="majorHAnsi" w:cstheme="majorHAnsi"/>
          <w:sz w:val="26"/>
          <w:szCs w:val="26"/>
        </w:rPr>
        <w:t>Hủy tour sau khi đăng ký phí phạt 50% tiền cọc (+</w:t>
      </w:r>
      <w:r w:rsidR="00A923E3">
        <w:rPr>
          <w:rFonts w:asciiTheme="majorHAnsi" w:hAnsiTheme="majorHAnsi" w:cstheme="majorHAnsi"/>
          <w:sz w:val="26"/>
          <w:szCs w:val="26"/>
        </w:rPr>
        <w:t xml:space="preserve"> </w:t>
      </w:r>
      <w:r w:rsidRPr="00E555EA">
        <w:rPr>
          <w:rFonts w:asciiTheme="majorHAnsi" w:hAnsiTheme="majorHAnsi" w:cstheme="majorHAnsi"/>
          <w:sz w:val="26"/>
          <w:szCs w:val="26"/>
        </w:rPr>
        <w:t>phí visa nếu có).</w:t>
      </w:r>
    </w:p>
    <w:p w:rsidR="00E555EA" w:rsidRPr="00E555EA" w:rsidRDefault="00E555EA" w:rsidP="00E555EA">
      <w:pPr>
        <w:pStyle w:val="ListParagraph"/>
        <w:numPr>
          <w:ilvl w:val="0"/>
          <w:numId w:val="13"/>
        </w:numPr>
        <w:jc w:val="both"/>
        <w:rPr>
          <w:rFonts w:asciiTheme="majorHAnsi" w:hAnsiTheme="majorHAnsi" w:cstheme="majorHAnsi"/>
          <w:sz w:val="26"/>
          <w:szCs w:val="26"/>
        </w:rPr>
      </w:pPr>
      <w:r w:rsidRPr="00E555EA">
        <w:rPr>
          <w:rFonts w:asciiTheme="majorHAnsi" w:hAnsiTheme="majorHAnsi" w:cstheme="majorHAnsi"/>
          <w:sz w:val="26"/>
          <w:szCs w:val="26"/>
        </w:rPr>
        <w:t>Hủy tour trước 14 ngày phí phạt = 50% tổng giá tour chương trình (+</w:t>
      </w:r>
      <w:r w:rsidR="00A923E3">
        <w:rPr>
          <w:rFonts w:asciiTheme="majorHAnsi" w:hAnsiTheme="majorHAnsi" w:cstheme="majorHAnsi"/>
          <w:sz w:val="26"/>
          <w:szCs w:val="26"/>
        </w:rPr>
        <w:t xml:space="preserve"> </w:t>
      </w:r>
      <w:r w:rsidRPr="00E555EA">
        <w:rPr>
          <w:rFonts w:asciiTheme="majorHAnsi" w:hAnsiTheme="majorHAnsi" w:cstheme="majorHAnsi"/>
          <w:sz w:val="26"/>
          <w:szCs w:val="26"/>
        </w:rPr>
        <w:t>phí visa nếu có) (</w:t>
      </w:r>
      <w:r w:rsidR="00A923E3">
        <w:rPr>
          <w:rFonts w:asciiTheme="majorHAnsi" w:hAnsiTheme="majorHAnsi" w:cstheme="majorHAnsi"/>
          <w:sz w:val="26"/>
          <w:szCs w:val="26"/>
        </w:rPr>
        <w:t>t</w:t>
      </w:r>
      <w:r w:rsidRPr="00E555EA">
        <w:rPr>
          <w:rFonts w:asciiTheme="majorHAnsi" w:hAnsiTheme="majorHAnsi" w:cstheme="majorHAnsi"/>
          <w:sz w:val="26"/>
          <w:szCs w:val="26"/>
        </w:rPr>
        <w:t>ính theo ngày làm việc)</w:t>
      </w:r>
    </w:p>
    <w:p w:rsidR="00E555EA" w:rsidRPr="00E555EA" w:rsidRDefault="00E555EA" w:rsidP="00E555EA">
      <w:pPr>
        <w:pStyle w:val="ListParagraph"/>
        <w:numPr>
          <w:ilvl w:val="0"/>
          <w:numId w:val="13"/>
        </w:numPr>
        <w:jc w:val="both"/>
        <w:rPr>
          <w:rFonts w:asciiTheme="majorHAnsi" w:hAnsiTheme="majorHAnsi" w:cstheme="majorHAnsi"/>
          <w:sz w:val="26"/>
          <w:szCs w:val="26"/>
        </w:rPr>
      </w:pPr>
      <w:r w:rsidRPr="00E555EA">
        <w:rPr>
          <w:rFonts w:asciiTheme="majorHAnsi" w:hAnsiTheme="majorHAnsi" w:cstheme="majorHAnsi"/>
          <w:sz w:val="26"/>
          <w:szCs w:val="26"/>
        </w:rPr>
        <w:t>Hủy tour trước 10 ngày phí phạt = 75% tổng giá tour chương trình (+</w:t>
      </w:r>
      <w:r w:rsidR="00A923E3">
        <w:rPr>
          <w:rFonts w:asciiTheme="majorHAnsi" w:hAnsiTheme="majorHAnsi" w:cstheme="majorHAnsi"/>
          <w:sz w:val="26"/>
          <w:szCs w:val="26"/>
        </w:rPr>
        <w:t xml:space="preserve"> phí visa nếu có) (t</w:t>
      </w:r>
      <w:r w:rsidRPr="00E555EA">
        <w:rPr>
          <w:rFonts w:asciiTheme="majorHAnsi" w:hAnsiTheme="majorHAnsi" w:cstheme="majorHAnsi"/>
          <w:sz w:val="26"/>
          <w:szCs w:val="26"/>
        </w:rPr>
        <w:t>ính theo ngày làm việc)</w:t>
      </w:r>
    </w:p>
    <w:p w:rsidR="00E555EA" w:rsidRPr="00E555EA" w:rsidRDefault="00E555EA" w:rsidP="00E555EA">
      <w:pPr>
        <w:pStyle w:val="ListParagraph"/>
        <w:numPr>
          <w:ilvl w:val="0"/>
          <w:numId w:val="13"/>
        </w:numPr>
        <w:jc w:val="both"/>
        <w:rPr>
          <w:rFonts w:asciiTheme="majorHAnsi" w:hAnsiTheme="majorHAnsi" w:cstheme="majorHAnsi"/>
          <w:sz w:val="26"/>
          <w:szCs w:val="26"/>
        </w:rPr>
      </w:pPr>
      <w:r w:rsidRPr="00E555EA">
        <w:rPr>
          <w:rFonts w:asciiTheme="majorHAnsi" w:hAnsiTheme="majorHAnsi" w:cstheme="majorHAnsi"/>
          <w:sz w:val="26"/>
          <w:szCs w:val="26"/>
        </w:rPr>
        <w:t>Sau thời gian trên phí phạt = 100% tổng giá trị chươ</w:t>
      </w:r>
      <w:r w:rsidR="00A923E3">
        <w:rPr>
          <w:rFonts w:asciiTheme="majorHAnsi" w:hAnsiTheme="majorHAnsi" w:cstheme="majorHAnsi"/>
          <w:sz w:val="26"/>
          <w:szCs w:val="26"/>
        </w:rPr>
        <w:t>ng trình (+ phí visa nếu có) (t</w:t>
      </w:r>
      <w:r w:rsidRPr="00E555EA">
        <w:rPr>
          <w:rFonts w:asciiTheme="majorHAnsi" w:hAnsiTheme="majorHAnsi" w:cstheme="majorHAnsi"/>
          <w:sz w:val="26"/>
          <w:szCs w:val="26"/>
        </w:rPr>
        <w:t>ính theo ngày làm việc)</w:t>
      </w:r>
    </w:p>
    <w:p w:rsidR="00E555EA" w:rsidRPr="00E555EA" w:rsidRDefault="00E555EA" w:rsidP="00E555EA">
      <w:pPr>
        <w:pStyle w:val="ListParagraph"/>
        <w:numPr>
          <w:ilvl w:val="0"/>
          <w:numId w:val="13"/>
        </w:numPr>
        <w:jc w:val="both"/>
        <w:rPr>
          <w:rFonts w:asciiTheme="majorHAnsi" w:hAnsiTheme="majorHAnsi" w:cstheme="majorHAnsi"/>
          <w:sz w:val="26"/>
          <w:szCs w:val="26"/>
        </w:rPr>
      </w:pPr>
      <w:r w:rsidRPr="00E555EA">
        <w:rPr>
          <w:rFonts w:asciiTheme="majorHAnsi" w:hAnsiTheme="majorHAnsi" w:cstheme="majorHAnsi"/>
          <w:sz w:val="26"/>
          <w:szCs w:val="26"/>
        </w:rPr>
        <w:t>Việc huỷ bỏ chuyến đi phải được thông báo trực tiếp với Công ty hoặc qua fax, email, tin nhắn điện thoại và phải được Công ty xác nhận. Việc huỷ bỏ bằng điện thoại không được chấp nhận.</w:t>
      </w:r>
    </w:p>
    <w:p w:rsidR="00E555EA" w:rsidRPr="00E555EA" w:rsidRDefault="00E555EA" w:rsidP="00E555EA">
      <w:pPr>
        <w:pStyle w:val="ListParagraph"/>
        <w:numPr>
          <w:ilvl w:val="0"/>
          <w:numId w:val="13"/>
        </w:numPr>
        <w:jc w:val="both"/>
        <w:rPr>
          <w:rFonts w:asciiTheme="majorHAnsi" w:hAnsiTheme="majorHAnsi" w:cstheme="majorHAnsi"/>
          <w:sz w:val="26"/>
          <w:szCs w:val="26"/>
        </w:rPr>
      </w:pPr>
      <w:r w:rsidRPr="00E555EA">
        <w:rPr>
          <w:rFonts w:asciiTheme="majorHAnsi" w:hAnsiTheme="majorHAnsi" w:cstheme="majorHAnsi"/>
          <w:sz w:val="26"/>
          <w:szCs w:val="26"/>
        </w:rPr>
        <w:lastRenderedPageBreak/>
        <w:t>Thời gian hủy tour được tính cho ngày làm việc, không tính thứ bảy, chủ nhật và các ngày Lễ Tết.</w:t>
      </w:r>
    </w:p>
    <w:p w:rsidR="00E555EA" w:rsidRPr="00E555EA" w:rsidRDefault="00E555EA" w:rsidP="00E555EA">
      <w:pPr>
        <w:jc w:val="both"/>
        <w:rPr>
          <w:rFonts w:asciiTheme="majorHAnsi" w:hAnsiTheme="majorHAnsi" w:cstheme="majorHAnsi"/>
          <w:sz w:val="26"/>
          <w:szCs w:val="26"/>
        </w:rPr>
      </w:pPr>
    </w:p>
    <w:p w:rsidR="00E555EA" w:rsidRPr="00A923E3" w:rsidRDefault="00E555EA" w:rsidP="00E555EA">
      <w:pPr>
        <w:jc w:val="both"/>
        <w:rPr>
          <w:rFonts w:asciiTheme="majorHAnsi" w:hAnsiTheme="majorHAnsi" w:cstheme="majorHAnsi"/>
          <w:b/>
          <w:sz w:val="26"/>
          <w:szCs w:val="26"/>
        </w:rPr>
      </w:pPr>
      <w:r w:rsidRPr="00A923E3">
        <w:rPr>
          <w:rFonts w:asciiTheme="majorHAnsi" w:hAnsiTheme="majorHAnsi" w:cstheme="majorHAnsi"/>
          <w:b/>
          <w:sz w:val="26"/>
          <w:szCs w:val="26"/>
        </w:rPr>
        <w:t>LƯU Ý:</w:t>
      </w:r>
    </w:p>
    <w:p w:rsidR="00E555EA" w:rsidRPr="00A923E3" w:rsidRDefault="00E555EA" w:rsidP="00A923E3">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Nếu khách hàng bị cơ quan xuất nhập cảnh từ chối xuất cảnh hoặc nhập cảnh vì lí do cá nhân hay nhân thân, Công ty sẽ không chịu trách nhiệm và sẽ không hoàn trả tiền tour.</w:t>
      </w:r>
    </w:p>
    <w:p w:rsidR="00E555EA" w:rsidRPr="00A923E3" w:rsidRDefault="00E555EA" w:rsidP="00A923E3">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Không giải quyết cho bất kì lí do thăm thân, kinh doanh…</w:t>
      </w:r>
      <w:r w:rsidR="00A923E3">
        <w:rPr>
          <w:rFonts w:asciiTheme="majorHAnsi" w:hAnsiTheme="majorHAnsi" w:cstheme="majorHAnsi"/>
          <w:sz w:val="26"/>
          <w:szCs w:val="26"/>
        </w:rPr>
        <w:t xml:space="preserve"> </w:t>
      </w:r>
      <w:r w:rsidRPr="00A923E3">
        <w:rPr>
          <w:rFonts w:asciiTheme="majorHAnsi" w:hAnsiTheme="majorHAnsi" w:cstheme="majorHAnsi"/>
          <w:sz w:val="26"/>
          <w:szCs w:val="26"/>
        </w:rPr>
        <w:t>để tách đoàn.</w:t>
      </w:r>
    </w:p>
    <w:p w:rsidR="00E555EA" w:rsidRPr="00A923E3" w:rsidRDefault="00E555EA" w:rsidP="00A923E3">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Do các chuyến bay phụ thuộc vào các hãng Hàng Không nên trong một số trường hợp giờ bay có thể thay đổi mà không được thông báo trước.</w:t>
      </w:r>
    </w:p>
    <w:p w:rsidR="00E555EA" w:rsidRPr="00A923E3" w:rsidRDefault="00A923E3" w:rsidP="00A923E3">
      <w:pPr>
        <w:pStyle w:val="ListParagraph"/>
        <w:numPr>
          <w:ilvl w:val="0"/>
          <w:numId w:val="14"/>
        </w:numPr>
        <w:jc w:val="both"/>
        <w:rPr>
          <w:rFonts w:asciiTheme="majorHAnsi" w:hAnsiTheme="majorHAnsi" w:cstheme="majorHAnsi"/>
          <w:i/>
          <w:sz w:val="26"/>
          <w:szCs w:val="26"/>
          <w:u w:val="single"/>
        </w:rPr>
      </w:pPr>
      <w:r>
        <w:rPr>
          <w:rFonts w:asciiTheme="majorHAnsi" w:hAnsiTheme="majorHAnsi" w:cstheme="majorHAnsi"/>
          <w:sz w:val="26"/>
          <w:szCs w:val="26"/>
        </w:rPr>
        <w:t>Hộ chiếu</w:t>
      </w:r>
      <w:r w:rsidR="00E555EA" w:rsidRPr="00A923E3">
        <w:rPr>
          <w:rFonts w:asciiTheme="majorHAnsi" w:hAnsiTheme="majorHAnsi" w:cstheme="majorHAnsi"/>
          <w:sz w:val="26"/>
          <w:szCs w:val="26"/>
        </w:rPr>
        <w:t xml:space="preserve"> </w:t>
      </w:r>
      <w:r>
        <w:rPr>
          <w:rFonts w:asciiTheme="majorHAnsi" w:hAnsiTheme="majorHAnsi" w:cstheme="majorHAnsi"/>
          <w:sz w:val="26"/>
          <w:szCs w:val="26"/>
        </w:rPr>
        <w:t>p</w:t>
      </w:r>
      <w:r w:rsidR="00E555EA" w:rsidRPr="00A923E3">
        <w:rPr>
          <w:rFonts w:asciiTheme="majorHAnsi" w:hAnsiTheme="majorHAnsi" w:cstheme="majorHAnsi"/>
          <w:sz w:val="26"/>
          <w:szCs w:val="26"/>
        </w:rPr>
        <w:t>hải còn thời hạn sử dụng trên 6 tháng (Tính từ ngày khởi hành).</w:t>
      </w:r>
    </w:p>
    <w:p w:rsidR="00E555EA" w:rsidRPr="00A923E3" w:rsidRDefault="00E555EA" w:rsidP="00A923E3">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Tour thuần túy du lịch, suốt chương trình Quý khách</w:t>
      </w:r>
      <w:r w:rsidR="00A923E3">
        <w:rPr>
          <w:rFonts w:asciiTheme="majorHAnsi" w:hAnsiTheme="majorHAnsi" w:cstheme="majorHAnsi"/>
          <w:sz w:val="26"/>
          <w:szCs w:val="26"/>
        </w:rPr>
        <w:t xml:space="preserve"> không được rời đoàn. (Đối với khách hàng tách đoàn, chi phí tác tách đoàn p</w:t>
      </w:r>
      <w:r w:rsidRPr="00A923E3">
        <w:rPr>
          <w:rFonts w:asciiTheme="majorHAnsi" w:hAnsiTheme="majorHAnsi" w:cstheme="majorHAnsi"/>
          <w:sz w:val="26"/>
          <w:szCs w:val="26"/>
        </w:rPr>
        <w:t>hía c</w:t>
      </w:r>
      <w:r w:rsidR="00A923E3">
        <w:rPr>
          <w:rFonts w:asciiTheme="majorHAnsi" w:hAnsiTheme="majorHAnsi" w:cstheme="majorHAnsi"/>
          <w:sz w:val="26"/>
          <w:szCs w:val="26"/>
        </w:rPr>
        <w:t xml:space="preserve">ông </w:t>
      </w:r>
      <w:r w:rsidRPr="00A923E3">
        <w:rPr>
          <w:rFonts w:asciiTheme="majorHAnsi" w:hAnsiTheme="majorHAnsi" w:cstheme="majorHAnsi"/>
          <w:sz w:val="26"/>
          <w:szCs w:val="26"/>
        </w:rPr>
        <w:t xml:space="preserve">ty Trung Quốc sẽ </w:t>
      </w:r>
      <w:proofErr w:type="gramStart"/>
      <w:r w:rsidRPr="00A923E3">
        <w:rPr>
          <w:rFonts w:asciiTheme="majorHAnsi" w:hAnsiTheme="majorHAnsi" w:cstheme="majorHAnsi"/>
          <w:sz w:val="26"/>
          <w:szCs w:val="26"/>
        </w:rPr>
        <w:t>thu</w:t>
      </w:r>
      <w:proofErr w:type="gramEnd"/>
      <w:r w:rsidR="00A923E3">
        <w:rPr>
          <w:rFonts w:asciiTheme="majorHAnsi" w:hAnsiTheme="majorHAnsi" w:cstheme="majorHAnsi"/>
          <w:sz w:val="26"/>
          <w:szCs w:val="26"/>
        </w:rPr>
        <w:t xml:space="preserve"> </w:t>
      </w:r>
      <w:r w:rsidRPr="00A923E3">
        <w:rPr>
          <w:rFonts w:asciiTheme="majorHAnsi" w:hAnsiTheme="majorHAnsi" w:cstheme="majorHAnsi"/>
          <w:sz w:val="26"/>
          <w:szCs w:val="26"/>
        </w:rPr>
        <w:t>phí tách đoàn).</w:t>
      </w:r>
    </w:p>
    <w:p w:rsidR="00E555EA" w:rsidRPr="00A923E3" w:rsidRDefault="00E555EA" w:rsidP="00A923E3">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Nếu khách là Việt Kiều hoặc nước ngoài có visa rời phải mang theo lúc đi tour</w:t>
      </w:r>
    </w:p>
    <w:p w:rsidR="00E555EA" w:rsidRPr="00A923E3" w:rsidRDefault="00E555EA" w:rsidP="00A923E3">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Trẻ em dưới 15 tuổi phải có bố mẹ đi cùng hoặc người được uỷ quyền phải có giấy uỷ quyền từ bố mẹ.</w:t>
      </w:r>
    </w:p>
    <w:p w:rsidR="00A923E3" w:rsidRPr="00A923E3" w:rsidRDefault="00E555EA" w:rsidP="00E555EA">
      <w:pPr>
        <w:pStyle w:val="ListParagraph"/>
        <w:numPr>
          <w:ilvl w:val="0"/>
          <w:numId w:val="14"/>
        </w:numPr>
        <w:jc w:val="both"/>
        <w:rPr>
          <w:rFonts w:asciiTheme="majorHAnsi" w:hAnsiTheme="majorHAnsi" w:cstheme="majorHAnsi"/>
          <w:i/>
          <w:sz w:val="26"/>
          <w:szCs w:val="26"/>
          <w:u w:val="single"/>
        </w:rPr>
      </w:pPr>
      <w:r w:rsidRPr="00A923E3">
        <w:rPr>
          <w:rFonts w:asciiTheme="majorHAnsi" w:hAnsiTheme="majorHAnsi" w:cstheme="majorHAnsi"/>
          <w:sz w:val="26"/>
          <w:szCs w:val="26"/>
        </w:rPr>
        <w:t>C</w:t>
      </w:r>
      <w:r w:rsidR="00A923E3" w:rsidRPr="00A923E3">
        <w:rPr>
          <w:rFonts w:asciiTheme="majorHAnsi" w:hAnsiTheme="majorHAnsi" w:cstheme="majorHAnsi"/>
          <w:sz w:val="26"/>
          <w:szCs w:val="26"/>
        </w:rPr>
        <w:t xml:space="preserve">ông </w:t>
      </w:r>
      <w:r w:rsidRPr="00A923E3">
        <w:rPr>
          <w:rFonts w:asciiTheme="majorHAnsi" w:hAnsiTheme="majorHAnsi" w:cstheme="majorHAnsi"/>
          <w:sz w:val="26"/>
          <w:szCs w:val="26"/>
        </w:rPr>
        <w:t xml:space="preserve">ty sẽ hỗ trợ về thủ tục hồ sơ trong khả năng khi Quý khách bị từ chối nhập cảnh vào lãnh thổ Trung Quốc. </w:t>
      </w:r>
    </w:p>
    <w:p w:rsidR="00E555EA" w:rsidRPr="00A923E3" w:rsidRDefault="00E555EA" w:rsidP="00A923E3">
      <w:pPr>
        <w:pStyle w:val="ListParagraph"/>
        <w:numPr>
          <w:ilvl w:val="0"/>
          <w:numId w:val="14"/>
        </w:numPr>
        <w:jc w:val="both"/>
        <w:rPr>
          <w:rFonts w:asciiTheme="majorHAnsi" w:hAnsiTheme="majorHAnsi" w:cstheme="majorHAnsi"/>
          <w:sz w:val="26"/>
          <w:szCs w:val="26"/>
        </w:rPr>
      </w:pPr>
      <w:r w:rsidRPr="00A923E3">
        <w:rPr>
          <w:rFonts w:asciiTheme="majorHAnsi" w:hAnsiTheme="majorHAnsi" w:cstheme="majorHAnsi"/>
          <w:sz w:val="26"/>
          <w:szCs w:val="26"/>
        </w:rPr>
        <w:t xml:space="preserve">Vì lý do chính trị Trung Quốc, nên những khách đã từng đi qua 1 trong những nước Trung Đông sau đây: Turkey, Syria, Afghanistan, Pakistan, </w:t>
      </w:r>
      <w:proofErr w:type="gramStart"/>
      <w:r w:rsidRPr="00A923E3">
        <w:rPr>
          <w:rFonts w:asciiTheme="majorHAnsi" w:hAnsiTheme="majorHAnsi" w:cstheme="majorHAnsi"/>
          <w:sz w:val="26"/>
          <w:szCs w:val="26"/>
        </w:rPr>
        <w:t>Iraq</w:t>
      </w:r>
      <w:proofErr w:type="gramEnd"/>
      <w:r w:rsidRPr="00A923E3">
        <w:rPr>
          <w:rFonts w:asciiTheme="majorHAnsi" w:hAnsiTheme="majorHAnsi" w:cstheme="majorHAnsi"/>
          <w:sz w:val="26"/>
          <w:szCs w:val="26"/>
        </w:rPr>
        <w:t xml:space="preserve"> </w:t>
      </w:r>
      <w:r w:rsidRPr="00A923E3">
        <w:rPr>
          <w:rFonts w:asciiTheme="majorHAnsi" w:hAnsiTheme="majorHAnsi" w:cstheme="majorHAnsi"/>
          <w:b/>
          <w:sz w:val="26"/>
          <w:szCs w:val="26"/>
        </w:rPr>
        <w:t>SẼ BỊ TỪ CHỐI NHẬP CẢNH TRUNG QUỐC</w:t>
      </w:r>
      <w:r w:rsidRPr="00A923E3">
        <w:rPr>
          <w:rFonts w:asciiTheme="majorHAnsi" w:hAnsiTheme="majorHAnsi" w:cstheme="majorHAnsi"/>
          <w:sz w:val="26"/>
          <w:szCs w:val="26"/>
        </w:rPr>
        <w:t>.</w:t>
      </w:r>
    </w:p>
    <w:p w:rsidR="00E555EA" w:rsidRPr="00A923E3" w:rsidRDefault="00E555EA" w:rsidP="00A923E3">
      <w:pPr>
        <w:pStyle w:val="ListParagraph"/>
        <w:numPr>
          <w:ilvl w:val="0"/>
          <w:numId w:val="14"/>
        </w:numPr>
        <w:jc w:val="both"/>
        <w:rPr>
          <w:rFonts w:asciiTheme="majorHAnsi" w:hAnsiTheme="majorHAnsi" w:cstheme="majorHAnsi"/>
          <w:sz w:val="26"/>
          <w:szCs w:val="26"/>
        </w:rPr>
      </w:pPr>
      <w:r w:rsidRPr="00A923E3">
        <w:rPr>
          <w:rFonts w:asciiTheme="majorHAnsi" w:hAnsiTheme="majorHAnsi" w:cstheme="majorHAnsi"/>
          <w:sz w:val="26"/>
          <w:szCs w:val="26"/>
          <w:lang w:val="vi-VN"/>
        </w:rPr>
        <w:t>Trong những trường hợ</w:t>
      </w:r>
      <w:r w:rsidR="00A923E3" w:rsidRPr="00A923E3">
        <w:rPr>
          <w:rFonts w:asciiTheme="majorHAnsi" w:hAnsiTheme="majorHAnsi" w:cstheme="majorHAnsi"/>
          <w:sz w:val="26"/>
          <w:szCs w:val="26"/>
          <w:lang w:val="vi-VN"/>
        </w:rPr>
        <w:t>p khách quan như</w:t>
      </w:r>
      <w:r w:rsidRPr="00A923E3">
        <w:rPr>
          <w:rFonts w:asciiTheme="majorHAnsi" w:hAnsiTheme="majorHAnsi" w:cstheme="majorHAnsi"/>
          <w:sz w:val="26"/>
          <w:szCs w:val="26"/>
          <w:lang w:val="vi-VN"/>
        </w:rPr>
        <w:t>: khủng bố, thiên tai…</w:t>
      </w:r>
      <w:r w:rsidR="00A923E3">
        <w:rPr>
          <w:rFonts w:asciiTheme="majorHAnsi" w:hAnsiTheme="majorHAnsi" w:cstheme="majorHAnsi"/>
          <w:sz w:val="26"/>
          <w:szCs w:val="26"/>
        </w:rPr>
        <w:t xml:space="preserve"> </w:t>
      </w:r>
      <w:r w:rsidRPr="00A923E3">
        <w:rPr>
          <w:rFonts w:asciiTheme="majorHAnsi" w:hAnsiTheme="majorHAnsi" w:cstheme="majorHAnsi"/>
          <w:sz w:val="26"/>
          <w:szCs w:val="26"/>
          <w:lang w:val="vi-VN"/>
        </w:rPr>
        <w:t>hoặc do có sự cố, có sự thay đổi lịch trình của các phương tiện vận chuyển công</w:t>
      </w:r>
      <w:r w:rsidR="00A923E3">
        <w:rPr>
          <w:rFonts w:asciiTheme="majorHAnsi" w:hAnsiTheme="majorHAnsi" w:cstheme="majorHAnsi"/>
          <w:sz w:val="26"/>
          <w:szCs w:val="26"/>
          <w:lang w:val="vi-VN"/>
        </w:rPr>
        <w:t xml:space="preserve"> cộng như</w:t>
      </w:r>
      <w:r w:rsidRPr="00A923E3">
        <w:rPr>
          <w:rFonts w:asciiTheme="majorHAnsi" w:hAnsiTheme="majorHAnsi" w:cstheme="majorHAnsi"/>
          <w:sz w:val="26"/>
          <w:szCs w:val="26"/>
          <w:lang w:val="vi-VN"/>
        </w:rPr>
        <w:t>: máy bay, tàu hỏa…</w:t>
      </w:r>
      <w:r w:rsidR="00A923E3">
        <w:rPr>
          <w:rFonts w:asciiTheme="majorHAnsi" w:hAnsiTheme="majorHAnsi" w:cstheme="majorHAnsi"/>
          <w:sz w:val="26"/>
          <w:szCs w:val="26"/>
        </w:rPr>
        <w:t xml:space="preserve"> </w:t>
      </w:r>
      <w:r w:rsidRPr="00A923E3">
        <w:rPr>
          <w:rFonts w:asciiTheme="majorHAnsi" w:hAnsiTheme="majorHAnsi" w:cstheme="majorHAnsi"/>
          <w:sz w:val="26"/>
          <w:szCs w:val="26"/>
          <w:lang w:val="vi-VN"/>
        </w:rPr>
        <w:t>thì C</w:t>
      </w:r>
      <w:r w:rsidR="00A923E3">
        <w:rPr>
          <w:rFonts w:asciiTheme="majorHAnsi" w:hAnsiTheme="majorHAnsi" w:cstheme="majorHAnsi"/>
          <w:sz w:val="26"/>
          <w:szCs w:val="26"/>
        </w:rPr>
        <w:t xml:space="preserve">ông </w:t>
      </w:r>
      <w:r w:rsidRPr="00A923E3">
        <w:rPr>
          <w:rFonts w:asciiTheme="majorHAnsi" w:hAnsiTheme="majorHAnsi" w:cstheme="majorHAnsi"/>
          <w:sz w:val="26"/>
          <w:szCs w:val="26"/>
          <w:lang w:val="vi-VN"/>
        </w:rPr>
        <w:t>ty sẽ giữ quyền thay đổi lộ trình bất cứ lúc nào vì sự thuận tiện, an toàn cho khách hàng và sẽ không chịu trách nhiệm bồi th</w:t>
      </w:r>
      <w:r w:rsidR="00A923E3">
        <w:rPr>
          <w:rFonts w:asciiTheme="majorHAnsi" w:hAnsiTheme="majorHAnsi" w:cstheme="majorHAnsi"/>
          <w:sz w:val="26"/>
          <w:szCs w:val="26"/>
          <w:lang w:val="vi-VN"/>
        </w:rPr>
        <w:t>ường những thiệt hại phát sinh</w:t>
      </w:r>
      <w:r w:rsidRPr="00A923E3">
        <w:rPr>
          <w:rFonts w:asciiTheme="majorHAnsi" w:hAnsiTheme="majorHAnsi" w:cstheme="majorHAnsi"/>
          <w:sz w:val="26"/>
          <w:szCs w:val="26"/>
          <w:lang w:val="vi-VN"/>
        </w:rPr>
        <w:t>.</w:t>
      </w:r>
    </w:p>
    <w:sectPr w:rsidR="00E555EA" w:rsidRPr="00A923E3" w:rsidSect="00E555EA">
      <w:headerReference w:type="default" r:id="rId9"/>
      <w:footerReference w:type="default" r:id="rId10"/>
      <w:pgSz w:w="12240" w:h="15840"/>
      <w:pgMar w:top="426" w:right="1260" w:bottom="1440" w:left="1440"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EF" w:rsidRDefault="00F63FEF" w:rsidP="00C77CB7">
      <w:pPr>
        <w:spacing w:after="0" w:line="240" w:lineRule="auto"/>
      </w:pPr>
      <w:r>
        <w:separator/>
      </w:r>
    </w:p>
  </w:endnote>
  <w:endnote w:type="continuationSeparator" w:id="0">
    <w:p w:rsidR="00F63FEF" w:rsidRDefault="00F63FEF" w:rsidP="00C7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2B" w:rsidRPr="00E555EA" w:rsidRDefault="00E555EA" w:rsidP="00E555EA">
    <w:pPr>
      <w:pStyle w:val="Footer"/>
      <w:ind w:right="360"/>
      <w:rPr>
        <w:color w:val="FF0000"/>
      </w:rPr>
    </w:pPr>
    <w:r w:rsidRPr="00E555EA">
      <w:rPr>
        <w:rFonts w:asciiTheme="majorHAnsi" w:hAnsiTheme="majorHAnsi" w:cstheme="majorHAnsi"/>
        <w:b/>
        <w:noProof/>
        <w:color w:val="FF0000"/>
        <w:lang w:eastAsia="vi-VN"/>
      </w:rPr>
      <w:t>H</w:t>
    </w:r>
    <w:r w:rsidRPr="00E555EA">
      <w:rPr>
        <w:rFonts w:asciiTheme="majorHAnsi" w:hAnsiTheme="majorHAnsi" w:cstheme="majorHAnsi"/>
        <w:b/>
        <w:noProof/>
        <w:color w:val="FF0000"/>
        <w:lang w:eastAsia="vi-VN"/>
      </w:rPr>
      <w:t>otline: 028 3827 0404</w:t>
    </w:r>
    <w:r w:rsidRPr="00E555EA">
      <w:rPr>
        <w:rFonts w:asciiTheme="majorHAnsi" w:hAnsiTheme="majorHAnsi" w:cstheme="majorHAnsi"/>
        <w:b/>
        <w:noProof/>
        <w:color w:val="FF0000"/>
        <w:lang w:eastAsia="vi-VN"/>
      </w:rPr>
      <w:tab/>
    </w:r>
    <w:r w:rsidRPr="00E555EA">
      <w:rPr>
        <w:noProof/>
        <w:color w:val="FF0000"/>
        <w:lang w:eastAsia="vi-VN"/>
      </w:rPr>
      <w:tab/>
    </w:r>
    <w:r w:rsidRPr="00E555EA">
      <w:rPr>
        <w:rFonts w:asciiTheme="majorHAnsi" w:hAnsiTheme="majorHAnsi" w:cstheme="majorHAnsi"/>
        <w:b/>
        <w:noProof/>
        <w:color w:val="FF0000"/>
        <w:lang w:eastAsia="vi-VN"/>
      </w:rPr>
      <w:t>www.vietnambooking.com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EF" w:rsidRDefault="00F63FEF" w:rsidP="00C77CB7">
      <w:pPr>
        <w:spacing w:after="0" w:line="240" w:lineRule="auto"/>
      </w:pPr>
      <w:r>
        <w:separator/>
      </w:r>
    </w:p>
  </w:footnote>
  <w:footnote w:type="continuationSeparator" w:id="0">
    <w:p w:rsidR="00F63FEF" w:rsidRDefault="00F63FEF" w:rsidP="00C77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F63FEF"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1CF1"/>
    <w:multiLevelType w:val="hybridMultilevel"/>
    <w:tmpl w:val="2CAA0266"/>
    <w:lvl w:ilvl="0" w:tplc="51A48078">
      <w:start w:val="1"/>
      <w:numFmt w:val="bullet"/>
      <w:lvlText w:val=""/>
      <w:lvlJc w:val="left"/>
      <w:pPr>
        <w:ind w:left="738" w:hanging="360"/>
      </w:pPr>
      <w:rPr>
        <w:rFonts w:ascii="Wingdings" w:hAnsi="Wingdings" w:hint="default"/>
        <w:sz w:val="26"/>
        <w:szCs w:val="26"/>
      </w:rPr>
    </w:lvl>
    <w:lvl w:ilvl="1" w:tplc="042A0003" w:tentative="1">
      <w:start w:val="1"/>
      <w:numFmt w:val="bullet"/>
      <w:lvlText w:val="o"/>
      <w:lvlJc w:val="left"/>
      <w:pPr>
        <w:ind w:left="1458" w:hanging="360"/>
      </w:pPr>
      <w:rPr>
        <w:rFonts w:ascii="Courier New" w:hAnsi="Courier New" w:cs="Courier New" w:hint="default"/>
      </w:rPr>
    </w:lvl>
    <w:lvl w:ilvl="2" w:tplc="042A0005" w:tentative="1">
      <w:start w:val="1"/>
      <w:numFmt w:val="bullet"/>
      <w:lvlText w:val=""/>
      <w:lvlJc w:val="left"/>
      <w:pPr>
        <w:ind w:left="2178" w:hanging="360"/>
      </w:pPr>
      <w:rPr>
        <w:rFonts w:ascii="Wingdings" w:hAnsi="Wingdings" w:hint="default"/>
      </w:rPr>
    </w:lvl>
    <w:lvl w:ilvl="3" w:tplc="042A0001" w:tentative="1">
      <w:start w:val="1"/>
      <w:numFmt w:val="bullet"/>
      <w:lvlText w:val=""/>
      <w:lvlJc w:val="left"/>
      <w:pPr>
        <w:ind w:left="2898" w:hanging="360"/>
      </w:pPr>
      <w:rPr>
        <w:rFonts w:ascii="Symbol" w:hAnsi="Symbol" w:hint="default"/>
      </w:rPr>
    </w:lvl>
    <w:lvl w:ilvl="4" w:tplc="042A0003" w:tentative="1">
      <w:start w:val="1"/>
      <w:numFmt w:val="bullet"/>
      <w:lvlText w:val="o"/>
      <w:lvlJc w:val="left"/>
      <w:pPr>
        <w:ind w:left="3618" w:hanging="360"/>
      </w:pPr>
      <w:rPr>
        <w:rFonts w:ascii="Courier New" w:hAnsi="Courier New" w:cs="Courier New" w:hint="default"/>
      </w:rPr>
    </w:lvl>
    <w:lvl w:ilvl="5" w:tplc="042A0005" w:tentative="1">
      <w:start w:val="1"/>
      <w:numFmt w:val="bullet"/>
      <w:lvlText w:val=""/>
      <w:lvlJc w:val="left"/>
      <w:pPr>
        <w:ind w:left="4338" w:hanging="360"/>
      </w:pPr>
      <w:rPr>
        <w:rFonts w:ascii="Wingdings" w:hAnsi="Wingdings" w:hint="default"/>
      </w:rPr>
    </w:lvl>
    <w:lvl w:ilvl="6" w:tplc="042A0001" w:tentative="1">
      <w:start w:val="1"/>
      <w:numFmt w:val="bullet"/>
      <w:lvlText w:val=""/>
      <w:lvlJc w:val="left"/>
      <w:pPr>
        <w:ind w:left="5058" w:hanging="360"/>
      </w:pPr>
      <w:rPr>
        <w:rFonts w:ascii="Symbol" w:hAnsi="Symbol" w:hint="default"/>
      </w:rPr>
    </w:lvl>
    <w:lvl w:ilvl="7" w:tplc="042A0003" w:tentative="1">
      <w:start w:val="1"/>
      <w:numFmt w:val="bullet"/>
      <w:lvlText w:val="o"/>
      <w:lvlJc w:val="left"/>
      <w:pPr>
        <w:ind w:left="5778" w:hanging="360"/>
      </w:pPr>
      <w:rPr>
        <w:rFonts w:ascii="Courier New" w:hAnsi="Courier New" w:cs="Courier New" w:hint="default"/>
      </w:rPr>
    </w:lvl>
    <w:lvl w:ilvl="8" w:tplc="042A0005" w:tentative="1">
      <w:start w:val="1"/>
      <w:numFmt w:val="bullet"/>
      <w:lvlText w:val=""/>
      <w:lvlJc w:val="left"/>
      <w:pPr>
        <w:ind w:left="6498" w:hanging="360"/>
      </w:pPr>
      <w:rPr>
        <w:rFonts w:ascii="Wingdings" w:hAnsi="Wingdings" w:hint="default"/>
      </w:rPr>
    </w:lvl>
  </w:abstractNum>
  <w:abstractNum w:abstractNumId="1">
    <w:nsid w:val="0F776BC2"/>
    <w:multiLevelType w:val="hybridMultilevel"/>
    <w:tmpl w:val="3E640584"/>
    <w:lvl w:ilvl="0" w:tplc="FEB88D20">
      <w:start w:val="1"/>
      <w:numFmt w:val="bullet"/>
      <w:lvlText w:val=""/>
      <w:lvlJc w:val="left"/>
      <w:pPr>
        <w:ind w:left="630" w:hanging="360"/>
      </w:pPr>
      <w:rPr>
        <w:rFonts w:ascii="Wingdings" w:hAnsi="Wingdings"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8EF4680"/>
    <w:multiLevelType w:val="hybridMultilevel"/>
    <w:tmpl w:val="D1925E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4D24F2F"/>
    <w:multiLevelType w:val="hybridMultilevel"/>
    <w:tmpl w:val="BC688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80183"/>
    <w:multiLevelType w:val="hybridMultilevel"/>
    <w:tmpl w:val="483C928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8FD0887"/>
    <w:multiLevelType w:val="hybridMultilevel"/>
    <w:tmpl w:val="C994BD22"/>
    <w:lvl w:ilvl="0" w:tplc="213AF334">
      <w:start w:val="1"/>
      <w:numFmt w:val="bullet"/>
      <w:lvlText w:val=""/>
      <w:lvlJc w:val="left"/>
      <w:pPr>
        <w:ind w:left="1789" w:hanging="360"/>
      </w:pPr>
      <w:rPr>
        <w:rFonts w:ascii="Wingdings" w:hAnsi="Wingdings" w:hint="default"/>
        <w:color w:val="FF0000"/>
        <w:sz w:val="26"/>
        <w:szCs w:val="26"/>
        <w:effect w:val="none"/>
      </w:rPr>
    </w:lvl>
    <w:lvl w:ilvl="1" w:tplc="042A0003" w:tentative="1">
      <w:start w:val="1"/>
      <w:numFmt w:val="bullet"/>
      <w:lvlText w:val="o"/>
      <w:lvlJc w:val="left"/>
      <w:pPr>
        <w:ind w:left="2509" w:hanging="360"/>
      </w:pPr>
      <w:rPr>
        <w:rFonts w:ascii="Courier New" w:hAnsi="Courier New" w:cs="Courier New" w:hint="default"/>
      </w:rPr>
    </w:lvl>
    <w:lvl w:ilvl="2" w:tplc="042A0005" w:tentative="1">
      <w:start w:val="1"/>
      <w:numFmt w:val="bullet"/>
      <w:lvlText w:val=""/>
      <w:lvlJc w:val="left"/>
      <w:pPr>
        <w:ind w:left="3229" w:hanging="360"/>
      </w:pPr>
      <w:rPr>
        <w:rFonts w:ascii="Wingdings" w:hAnsi="Wingdings" w:hint="default"/>
      </w:rPr>
    </w:lvl>
    <w:lvl w:ilvl="3" w:tplc="042A0001" w:tentative="1">
      <w:start w:val="1"/>
      <w:numFmt w:val="bullet"/>
      <w:lvlText w:val=""/>
      <w:lvlJc w:val="left"/>
      <w:pPr>
        <w:ind w:left="3949" w:hanging="360"/>
      </w:pPr>
      <w:rPr>
        <w:rFonts w:ascii="Symbol" w:hAnsi="Symbol" w:hint="default"/>
      </w:rPr>
    </w:lvl>
    <w:lvl w:ilvl="4" w:tplc="042A0003" w:tentative="1">
      <w:start w:val="1"/>
      <w:numFmt w:val="bullet"/>
      <w:lvlText w:val="o"/>
      <w:lvlJc w:val="left"/>
      <w:pPr>
        <w:ind w:left="4669" w:hanging="360"/>
      </w:pPr>
      <w:rPr>
        <w:rFonts w:ascii="Courier New" w:hAnsi="Courier New" w:cs="Courier New" w:hint="default"/>
      </w:rPr>
    </w:lvl>
    <w:lvl w:ilvl="5" w:tplc="042A0005" w:tentative="1">
      <w:start w:val="1"/>
      <w:numFmt w:val="bullet"/>
      <w:lvlText w:val=""/>
      <w:lvlJc w:val="left"/>
      <w:pPr>
        <w:ind w:left="5389" w:hanging="360"/>
      </w:pPr>
      <w:rPr>
        <w:rFonts w:ascii="Wingdings" w:hAnsi="Wingdings" w:hint="default"/>
      </w:rPr>
    </w:lvl>
    <w:lvl w:ilvl="6" w:tplc="042A0001" w:tentative="1">
      <w:start w:val="1"/>
      <w:numFmt w:val="bullet"/>
      <w:lvlText w:val=""/>
      <w:lvlJc w:val="left"/>
      <w:pPr>
        <w:ind w:left="6109" w:hanging="360"/>
      </w:pPr>
      <w:rPr>
        <w:rFonts w:ascii="Symbol" w:hAnsi="Symbol" w:hint="default"/>
      </w:rPr>
    </w:lvl>
    <w:lvl w:ilvl="7" w:tplc="042A0003" w:tentative="1">
      <w:start w:val="1"/>
      <w:numFmt w:val="bullet"/>
      <w:lvlText w:val="o"/>
      <w:lvlJc w:val="left"/>
      <w:pPr>
        <w:ind w:left="6829" w:hanging="360"/>
      </w:pPr>
      <w:rPr>
        <w:rFonts w:ascii="Courier New" w:hAnsi="Courier New" w:cs="Courier New" w:hint="default"/>
      </w:rPr>
    </w:lvl>
    <w:lvl w:ilvl="8" w:tplc="042A0005" w:tentative="1">
      <w:start w:val="1"/>
      <w:numFmt w:val="bullet"/>
      <w:lvlText w:val=""/>
      <w:lvlJc w:val="left"/>
      <w:pPr>
        <w:ind w:left="7549" w:hanging="360"/>
      </w:pPr>
      <w:rPr>
        <w:rFonts w:ascii="Wingdings" w:hAnsi="Wingdings" w:hint="default"/>
      </w:rPr>
    </w:lvl>
  </w:abstractNum>
  <w:abstractNum w:abstractNumId="6">
    <w:nsid w:val="41911F90"/>
    <w:multiLevelType w:val="hybridMultilevel"/>
    <w:tmpl w:val="2B7C77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22A193B"/>
    <w:multiLevelType w:val="hybridMultilevel"/>
    <w:tmpl w:val="3E6AF960"/>
    <w:lvl w:ilvl="0" w:tplc="61821DE8">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25C47"/>
    <w:multiLevelType w:val="hybridMultilevel"/>
    <w:tmpl w:val="4E9C19A2"/>
    <w:lvl w:ilvl="0" w:tplc="D164A742">
      <w:start w:val="1"/>
      <w:numFmt w:val="bullet"/>
      <w:lvlText w:val=""/>
      <w:lvlJc w:val="left"/>
      <w:pPr>
        <w:ind w:left="720" w:hanging="360"/>
      </w:pPr>
      <w:rPr>
        <w:rFonts w:ascii="Wingdings" w:hAnsi="Wingdings" w:hint="default"/>
        <w:color w:val="FF0000"/>
        <w:sz w:val="32"/>
        <w:szCs w:val="32"/>
        <w:effect w:val="non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844108B"/>
    <w:multiLevelType w:val="hybridMultilevel"/>
    <w:tmpl w:val="904AF478"/>
    <w:lvl w:ilvl="0" w:tplc="766A1CA2">
      <w:start w:val="3"/>
      <w:numFmt w:val="bullet"/>
      <w:lvlText w:val="-"/>
      <w:lvlJc w:val="left"/>
      <w:pPr>
        <w:tabs>
          <w:tab w:val="num" w:pos="1062"/>
        </w:tabs>
        <w:ind w:left="1062" w:hanging="432"/>
      </w:pPr>
      <w:rPr>
        <w:rFonts w:ascii="Times New Roman" w:eastAsia="Times New Roman" w:hAnsi="Times New Roman" w:cs="Times New Roman" w:hint="default"/>
        <w:b/>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0">
    <w:nsid w:val="49AB781A"/>
    <w:multiLevelType w:val="hybridMultilevel"/>
    <w:tmpl w:val="C7AA6A30"/>
    <w:lvl w:ilvl="0" w:tplc="1848FB9C">
      <w:start w:val="1"/>
      <w:numFmt w:val="bullet"/>
      <w:lvlText w:val=""/>
      <w:lvlJc w:val="left"/>
      <w:pPr>
        <w:tabs>
          <w:tab w:val="num" w:pos="720"/>
        </w:tabs>
        <w:ind w:left="720" w:hanging="360"/>
      </w:pPr>
      <w:rPr>
        <w:rFonts w:ascii="Symbol" w:hAnsi="Symbol" w:hint="default"/>
        <w:color w:val="00B05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393009"/>
    <w:multiLevelType w:val="hybridMultilevel"/>
    <w:tmpl w:val="14C084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7467187"/>
    <w:multiLevelType w:val="hybridMultilevel"/>
    <w:tmpl w:val="40C05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26C94"/>
    <w:multiLevelType w:val="hybridMultilevel"/>
    <w:tmpl w:val="8A1CD106"/>
    <w:lvl w:ilvl="0" w:tplc="766A1CA2">
      <w:start w:val="3"/>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A742A49"/>
    <w:multiLevelType w:val="hybridMultilevel"/>
    <w:tmpl w:val="BE6853DC"/>
    <w:lvl w:ilvl="0" w:tplc="1848FB9C">
      <w:start w:val="1"/>
      <w:numFmt w:val="bullet"/>
      <w:lvlText w:val=""/>
      <w:lvlJc w:val="left"/>
      <w:pPr>
        <w:tabs>
          <w:tab w:val="num" w:pos="720"/>
        </w:tabs>
        <w:ind w:left="720" w:hanging="360"/>
      </w:pPr>
      <w:rPr>
        <w:rFonts w:ascii="Symbol" w:hAnsi="Symbol" w:hint="default"/>
        <w:color w:val="00B050"/>
        <w:sz w:val="23"/>
        <w:szCs w:val="2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353014F"/>
    <w:multiLevelType w:val="hybridMultilevel"/>
    <w:tmpl w:val="A6D6E2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D353A3A"/>
    <w:multiLevelType w:val="hybridMultilevel"/>
    <w:tmpl w:val="FF9A7D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13"/>
  </w:num>
  <w:num w:numId="6">
    <w:abstractNumId w:val="9"/>
  </w:num>
  <w:num w:numId="7">
    <w:abstractNumId w:val="8"/>
  </w:num>
  <w:num w:numId="8">
    <w:abstractNumId w:val="0"/>
  </w:num>
  <w:num w:numId="9">
    <w:abstractNumId w:val="2"/>
  </w:num>
  <w:num w:numId="10">
    <w:abstractNumId w:val="15"/>
  </w:num>
  <w:num w:numId="11">
    <w:abstractNumId w:val="6"/>
  </w:num>
  <w:num w:numId="12">
    <w:abstractNumId w:val="5"/>
  </w:num>
  <w:num w:numId="13">
    <w:abstractNumId w:val="16"/>
  </w:num>
  <w:num w:numId="14">
    <w:abstractNumId w:val="11"/>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43"/>
    <w:rsid w:val="00094BDE"/>
    <w:rsid w:val="000C6983"/>
    <w:rsid w:val="002A6D49"/>
    <w:rsid w:val="003505BC"/>
    <w:rsid w:val="00502C41"/>
    <w:rsid w:val="006E6C67"/>
    <w:rsid w:val="00961818"/>
    <w:rsid w:val="00A3753D"/>
    <w:rsid w:val="00A923E3"/>
    <w:rsid w:val="00B06243"/>
    <w:rsid w:val="00C77CB7"/>
    <w:rsid w:val="00E555EA"/>
    <w:rsid w:val="00F63F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06243"/>
    <w:pPr>
      <w:tabs>
        <w:tab w:val="center" w:pos="4680"/>
        <w:tab w:val="right" w:pos="9360"/>
      </w:tabs>
      <w:spacing w:after="0" w:line="240" w:lineRule="auto"/>
    </w:pPr>
  </w:style>
  <w:style w:type="character" w:customStyle="1" w:styleId="FooterChar">
    <w:name w:val="Footer Char"/>
    <w:basedOn w:val="DefaultParagraphFont"/>
    <w:link w:val="Footer"/>
    <w:rsid w:val="00B06243"/>
    <w:rPr>
      <w:lang w:val="en-US"/>
    </w:rPr>
  </w:style>
  <w:style w:type="paragraph" w:styleId="BalloonText">
    <w:name w:val="Balloon Text"/>
    <w:basedOn w:val="Normal"/>
    <w:link w:val="BalloonTextChar"/>
    <w:uiPriority w:val="99"/>
    <w:semiHidden/>
    <w:unhideWhenUsed/>
    <w:rsid w:val="00B0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43"/>
    <w:rPr>
      <w:rFonts w:ascii="Tahoma" w:hAnsi="Tahoma" w:cs="Tahoma"/>
      <w:sz w:val="16"/>
      <w:szCs w:val="16"/>
      <w:lang w:val="en-US"/>
    </w:rPr>
  </w:style>
  <w:style w:type="paragraph" w:styleId="NormalWeb">
    <w:name w:val="Normal (Web)"/>
    <w:basedOn w:val="Normal"/>
    <w:uiPriority w:val="99"/>
    <w:unhideWhenUsed/>
    <w:rsid w:val="00B0624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0624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B7"/>
    <w:rPr>
      <w:lang w:val="en-US"/>
    </w:rPr>
  </w:style>
  <w:style w:type="paragraph" w:styleId="BodyText">
    <w:name w:val="Body Text"/>
    <w:basedOn w:val="Normal"/>
    <w:link w:val="BodyTextChar"/>
    <w:uiPriority w:val="99"/>
    <w:unhideWhenUsed/>
    <w:rsid w:val="00E555EA"/>
    <w:pPr>
      <w:spacing w:after="120"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rsid w:val="00E555EA"/>
    <w:rPr>
      <w:rFonts w:ascii="Times New Roman" w:eastAsia="Times New Roman" w:hAnsi="Times New Roman" w:cs="Times New Roman"/>
      <w:sz w:val="24"/>
      <w:szCs w:val="24"/>
      <w:lang w:val="en-US"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06243"/>
    <w:pPr>
      <w:tabs>
        <w:tab w:val="center" w:pos="4680"/>
        <w:tab w:val="right" w:pos="9360"/>
      </w:tabs>
      <w:spacing w:after="0" w:line="240" w:lineRule="auto"/>
    </w:pPr>
  </w:style>
  <w:style w:type="character" w:customStyle="1" w:styleId="FooterChar">
    <w:name w:val="Footer Char"/>
    <w:basedOn w:val="DefaultParagraphFont"/>
    <w:link w:val="Footer"/>
    <w:rsid w:val="00B06243"/>
    <w:rPr>
      <w:lang w:val="en-US"/>
    </w:rPr>
  </w:style>
  <w:style w:type="paragraph" w:styleId="BalloonText">
    <w:name w:val="Balloon Text"/>
    <w:basedOn w:val="Normal"/>
    <w:link w:val="BalloonTextChar"/>
    <w:uiPriority w:val="99"/>
    <w:semiHidden/>
    <w:unhideWhenUsed/>
    <w:rsid w:val="00B0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43"/>
    <w:rPr>
      <w:rFonts w:ascii="Tahoma" w:hAnsi="Tahoma" w:cs="Tahoma"/>
      <w:sz w:val="16"/>
      <w:szCs w:val="16"/>
      <w:lang w:val="en-US"/>
    </w:rPr>
  </w:style>
  <w:style w:type="paragraph" w:styleId="NormalWeb">
    <w:name w:val="Normal (Web)"/>
    <w:basedOn w:val="Normal"/>
    <w:uiPriority w:val="99"/>
    <w:unhideWhenUsed/>
    <w:rsid w:val="00B0624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0624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B7"/>
    <w:rPr>
      <w:lang w:val="en-US"/>
    </w:rPr>
  </w:style>
  <w:style w:type="paragraph" w:styleId="BodyText">
    <w:name w:val="Body Text"/>
    <w:basedOn w:val="Normal"/>
    <w:link w:val="BodyTextChar"/>
    <w:uiPriority w:val="99"/>
    <w:unhideWhenUsed/>
    <w:rsid w:val="00E555EA"/>
    <w:pPr>
      <w:spacing w:after="120"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rsid w:val="00E555EA"/>
    <w:rPr>
      <w:rFonts w:ascii="Times New Roman" w:eastAsia="Times New Roman" w:hAnsi="Times New Roman" w:cs="Times New Roman"/>
      <w:sz w:val="24"/>
      <w:szCs w:val="24"/>
      <w:lang w:val="en-US"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7</cp:revision>
  <dcterms:created xsi:type="dcterms:W3CDTF">2019-02-20T03:32:00Z</dcterms:created>
  <dcterms:modified xsi:type="dcterms:W3CDTF">2019-02-20T04:25:00Z</dcterms:modified>
</cp:coreProperties>
</file>